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4C928AA">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温州市龙湾区海滨街道宁村村宁城夜市海鲜美食城东二区一、二层五年租赁权竞价文件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温州市龙湾区海滨街道宁村村宁城夜市海鲜美食城东二区一、二层五年租赁权竞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2025年6月13日上午10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温州市龙湾区海滨街道宁村村宁城夜市海鲜美食城东区及西区两宗房产五年租赁权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709"/>
        <w:gridCol w:w="1995"/>
        <w:gridCol w:w="1770"/>
        <w:gridCol w:w="1466"/>
      </w:tblGrid>
      <w:tr w14:paraId="7680F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32D2C4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6D0D349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E4076C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04C2170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A8C60C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6" w:type="dxa"/>
            <w:tcBorders>
              <w:top w:val="single" w:color="000000" w:sz="4" w:space="0"/>
              <w:left w:val="nil"/>
              <w:bottom w:val="single" w:color="000000" w:sz="4" w:space="0"/>
              <w:right w:val="single" w:color="auto" w:sz="4" w:space="0"/>
            </w:tcBorders>
            <w:noWrap w:val="0"/>
            <w:vAlign w:val="center"/>
          </w:tcPr>
          <w:p w14:paraId="09BC771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936307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E997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B5E6441">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1FABC833">
            <w:pPr>
              <w:spacing w:line="320" w:lineRule="exact"/>
              <w:jc w:val="center"/>
              <w:rPr>
                <w:rFonts w:hint="eastAsia" w:ascii="宋体" w:hAnsi="宋体" w:eastAsia="宋体" w:cs="宋体"/>
                <w:b w:val="0"/>
                <w:bCs/>
                <w:kern w:val="2"/>
                <w:sz w:val="24"/>
                <w:szCs w:val="24"/>
                <w:highlight w:val="none"/>
              </w:rPr>
            </w:pPr>
            <w:r>
              <w:rPr>
                <w:rFonts w:hint="default" w:ascii="宋体" w:hAnsi="宋体" w:eastAsia="宋体" w:cs="宋体"/>
                <w:bCs/>
                <w:sz w:val="24"/>
                <w:szCs w:val="24"/>
                <w:highlight w:val="none"/>
                <w:lang w:val="en-US"/>
              </w:rPr>
              <w:t>温州市龙湾区</w:t>
            </w:r>
            <w:r>
              <w:rPr>
                <w:rFonts w:hint="default" w:ascii="宋体" w:hAnsi="宋体" w:eastAsia="宋体" w:cs="宋体"/>
                <w:bCs/>
                <w:sz w:val="24"/>
                <w:szCs w:val="24"/>
                <w:highlight w:val="none"/>
                <w:lang w:val="en-US" w:eastAsia="zh-CN"/>
              </w:rPr>
              <w:t>海滨街道宁村村</w:t>
            </w:r>
            <w:r>
              <w:rPr>
                <w:rFonts w:hint="eastAsia" w:ascii="宋体" w:hAnsi="宋体" w:eastAsia="宋体" w:cs="宋体"/>
                <w:bCs/>
                <w:sz w:val="24"/>
                <w:szCs w:val="24"/>
                <w:highlight w:val="none"/>
                <w:lang w:val="en-US" w:eastAsia="zh-CN"/>
              </w:rPr>
              <w:t>宁城夜市海鲜美食城东二区一、二层</w:t>
            </w:r>
            <w:r>
              <w:rPr>
                <w:rFonts w:hint="default" w:ascii="宋体" w:hAnsi="宋体" w:eastAsia="宋体" w:cs="宋体"/>
                <w:bCs/>
                <w:sz w:val="24"/>
                <w:szCs w:val="24"/>
                <w:highlight w:val="none"/>
                <w:lang w:val="en-US"/>
              </w:rPr>
              <w:t>五年租赁权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24A0772">
            <w:pPr>
              <w:spacing w:line="320" w:lineRule="exact"/>
              <w:jc w:val="center"/>
              <w:rPr>
                <w:rFonts w:hint="default" w:ascii="宋体" w:hAnsi="宋体" w:eastAsia="宋体" w:cs="宋体"/>
                <w:b w:val="0"/>
                <w:bCs/>
                <w:kern w:val="2"/>
                <w:sz w:val="24"/>
                <w:szCs w:val="24"/>
                <w:highlight w:val="none"/>
                <w:lang w:val="en-US"/>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合计约367.63㎡（一层约188.35㎡；二层约179.28㎡）</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53D218A4">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75650</w:t>
            </w:r>
            <w:r>
              <w:rPr>
                <w:rFonts w:hint="eastAsia" w:ascii="宋体" w:hAnsi="宋体" w:eastAsia="宋体" w:cs="宋体"/>
                <w:bCs/>
                <w:color w:val="000000"/>
                <w:sz w:val="24"/>
                <w:szCs w:val="24"/>
                <w:lang w:eastAsia="zh-CN"/>
              </w:rPr>
              <w:t>元</w:t>
            </w:r>
          </w:p>
        </w:tc>
        <w:tc>
          <w:tcPr>
            <w:tcW w:w="1466" w:type="dxa"/>
            <w:tcBorders>
              <w:top w:val="single" w:color="000000" w:sz="4" w:space="0"/>
              <w:left w:val="nil"/>
              <w:bottom w:val="single" w:color="000000" w:sz="4" w:space="0"/>
              <w:right w:val="single" w:color="auto" w:sz="4" w:space="0"/>
            </w:tcBorders>
            <w:noWrap w:val="0"/>
            <w:vAlign w:val="center"/>
          </w:tcPr>
          <w:p w14:paraId="5F7DFD56">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3万元</w:t>
            </w:r>
          </w:p>
        </w:tc>
      </w:tr>
      <w:tr w14:paraId="5597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5D68F9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4B7BF21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default"/>
                <w:highlight w:val="none"/>
                <w:lang w:val="en-US" w:eastAsia="zh-CN"/>
              </w:rPr>
            </w:pPr>
            <w:r>
              <w:rPr>
                <w:rFonts w:hint="eastAsia" w:ascii="宋体" w:hAnsi="宋体" w:eastAsia="宋体" w:cs="宋体"/>
                <w:bCs/>
                <w:sz w:val="24"/>
                <w:szCs w:val="24"/>
                <w:highlight w:val="none"/>
                <w:lang w:val="en-US" w:eastAsia="zh-CN"/>
              </w:rPr>
              <w:t>2、</w:t>
            </w:r>
            <w:r>
              <w:rPr>
                <w:rFonts w:hint="eastAsia" w:ascii="宋体" w:hAnsi="宋体" w:eastAsia="宋体" w:cs="宋体"/>
                <w:color w:val="auto"/>
                <w:sz w:val="24"/>
                <w:szCs w:val="24"/>
                <w:u w:val="none"/>
                <w:lang w:val="en-US" w:eastAsia="zh-CN"/>
              </w:rPr>
              <w:t>标的</w:t>
            </w:r>
            <w:r>
              <w:rPr>
                <w:rFonts w:hint="eastAsia" w:ascii="宋体" w:hAnsi="宋体" w:eastAsia="宋体" w:cs="宋体"/>
                <w:bCs/>
                <w:sz w:val="24"/>
                <w:szCs w:val="24"/>
                <w:highlight w:val="none"/>
                <w:lang w:val="en-US" w:eastAsia="zh-CN"/>
              </w:rPr>
              <w:t>如有成交，竞得人可享受减免半年租金的优惠，优惠费用后续由宁村村与竞得人自行结算。</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eastAsia="宋体" w:cs="Times New Roman"/>
          <w:b/>
          <w:bCs/>
          <w:color w:val="auto"/>
          <w:sz w:val="24"/>
          <w:szCs w:val="24"/>
          <w:highlight w:val="none"/>
          <w:u w:val="none"/>
          <w:lang w:val="en-US" w:eastAsia="zh-CN"/>
        </w:rPr>
        <w:t>宁村美食城</w:t>
      </w:r>
      <w:r>
        <w:rPr>
          <w:rFonts w:hint="eastAsia" w:ascii="宋体" w:hAnsi="宋体" w:cs="Times New Roman"/>
          <w:b/>
          <w:bCs/>
          <w:color w:val="auto"/>
          <w:sz w:val="24"/>
          <w:szCs w:val="24"/>
          <w:highlight w:val="none"/>
          <w:u w:val="none"/>
          <w:lang w:val="en-US" w:eastAsia="zh-CN"/>
        </w:rPr>
        <w:t>东区</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：2万元。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u w:val="none"/>
          <w:lang w:val="en-US" w:eastAsia="zh-CN"/>
        </w:rPr>
        <w:t>海滨街道宁村</w:t>
      </w:r>
      <w:r>
        <w:rPr>
          <w:rFonts w:hint="eastAsia" w:ascii="宋体" w:hAnsi="宋体" w:cs="Times New Roman"/>
          <w:color w:val="auto"/>
          <w:sz w:val="24"/>
          <w:szCs w:val="24"/>
          <w:u w:val="none"/>
          <w:lang w:val="en-US" w:eastAsia="zh-CN"/>
        </w:rPr>
        <w:t>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u w:val="none"/>
          <w:lang w:val="en-US" w:eastAsia="zh-CN"/>
        </w:rPr>
        <w:t>海滨街道宁村</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709"/>
        <w:gridCol w:w="1995"/>
        <w:gridCol w:w="1770"/>
        <w:gridCol w:w="1466"/>
      </w:tblGrid>
      <w:tr w14:paraId="22814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9719B8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7EAD42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3E426A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4AAA5EA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5AB814C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6" w:type="dxa"/>
            <w:tcBorders>
              <w:top w:val="single" w:color="000000" w:sz="4" w:space="0"/>
              <w:left w:val="nil"/>
              <w:bottom w:val="single" w:color="000000" w:sz="4" w:space="0"/>
              <w:right w:val="single" w:color="auto" w:sz="4" w:space="0"/>
            </w:tcBorders>
            <w:noWrap w:val="0"/>
            <w:vAlign w:val="center"/>
          </w:tcPr>
          <w:p w14:paraId="7AA341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7077C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AD73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50BF9B7">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606B80AD">
            <w:pPr>
              <w:spacing w:line="320" w:lineRule="exact"/>
              <w:jc w:val="center"/>
              <w:rPr>
                <w:rFonts w:hint="eastAsia" w:ascii="宋体" w:hAnsi="宋体" w:eastAsia="宋体" w:cs="宋体"/>
                <w:b w:val="0"/>
                <w:bCs/>
                <w:kern w:val="2"/>
                <w:sz w:val="24"/>
                <w:szCs w:val="24"/>
                <w:highlight w:val="none"/>
              </w:rPr>
            </w:pPr>
            <w:r>
              <w:rPr>
                <w:rFonts w:hint="default" w:ascii="宋体" w:hAnsi="宋体" w:eastAsia="宋体" w:cs="宋体"/>
                <w:bCs/>
                <w:sz w:val="24"/>
                <w:szCs w:val="24"/>
                <w:highlight w:val="none"/>
                <w:lang w:val="en-US"/>
              </w:rPr>
              <w:t>温州市龙湾区</w:t>
            </w:r>
            <w:r>
              <w:rPr>
                <w:rFonts w:hint="default" w:ascii="宋体" w:hAnsi="宋体" w:eastAsia="宋体" w:cs="宋体"/>
                <w:bCs/>
                <w:sz w:val="24"/>
                <w:szCs w:val="24"/>
                <w:highlight w:val="none"/>
                <w:lang w:val="en-US" w:eastAsia="zh-CN"/>
              </w:rPr>
              <w:t>海滨街道宁村村</w:t>
            </w:r>
            <w:r>
              <w:rPr>
                <w:rFonts w:hint="eastAsia" w:ascii="宋体" w:hAnsi="宋体" w:eastAsia="宋体" w:cs="宋体"/>
                <w:bCs/>
                <w:sz w:val="24"/>
                <w:szCs w:val="24"/>
                <w:highlight w:val="none"/>
                <w:lang w:val="en-US" w:eastAsia="zh-CN"/>
              </w:rPr>
              <w:t>宁城夜市海鲜美食城东二区一、二层</w:t>
            </w:r>
            <w:r>
              <w:rPr>
                <w:rFonts w:hint="default" w:ascii="宋体" w:hAnsi="宋体" w:eastAsia="宋体" w:cs="宋体"/>
                <w:bCs/>
                <w:sz w:val="24"/>
                <w:szCs w:val="24"/>
                <w:highlight w:val="none"/>
                <w:lang w:val="en-US"/>
              </w:rPr>
              <w:t>五年租赁权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6CC4F07A">
            <w:pPr>
              <w:spacing w:line="320" w:lineRule="exact"/>
              <w:jc w:val="center"/>
              <w:rPr>
                <w:rFonts w:hint="default" w:ascii="宋体" w:hAnsi="宋体" w:eastAsia="宋体" w:cs="宋体"/>
                <w:b w:val="0"/>
                <w:bCs/>
                <w:kern w:val="2"/>
                <w:sz w:val="24"/>
                <w:szCs w:val="24"/>
                <w:highlight w:val="none"/>
                <w:lang w:val="en-US"/>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合计约367.63㎡（一层约188.35㎡；二层约179.28㎡）</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07184EF3">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75650</w:t>
            </w:r>
            <w:r>
              <w:rPr>
                <w:rFonts w:hint="eastAsia" w:ascii="宋体" w:hAnsi="宋体" w:eastAsia="宋体" w:cs="宋体"/>
                <w:bCs/>
                <w:color w:val="000000"/>
                <w:sz w:val="24"/>
                <w:szCs w:val="24"/>
                <w:lang w:eastAsia="zh-CN"/>
              </w:rPr>
              <w:t>元</w:t>
            </w:r>
          </w:p>
        </w:tc>
        <w:tc>
          <w:tcPr>
            <w:tcW w:w="1466" w:type="dxa"/>
            <w:tcBorders>
              <w:top w:val="single" w:color="000000" w:sz="4" w:space="0"/>
              <w:left w:val="nil"/>
              <w:bottom w:val="single" w:color="000000" w:sz="4" w:space="0"/>
              <w:right w:val="single" w:color="auto" w:sz="4" w:space="0"/>
            </w:tcBorders>
            <w:noWrap w:val="0"/>
            <w:vAlign w:val="center"/>
          </w:tcPr>
          <w:p w14:paraId="219AD5EB">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3万元</w:t>
            </w:r>
          </w:p>
        </w:tc>
      </w:tr>
      <w:tr w14:paraId="2FEC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416E66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6A2BF8D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2、如有成交，竞得人可享受减免半年租金的优惠，优惠费用后续由宁村村与竞得人自行结算。</w:t>
            </w:r>
          </w:p>
          <w:p w14:paraId="1F79FF0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20" w:firstLineChars="200"/>
              <w:jc w:val="left"/>
              <w:textAlignment w:val="auto"/>
              <w:rPr>
                <w:rFonts w:hint="default"/>
                <w:highlight w:val="none"/>
                <w:lang w:val="en-US" w:eastAsia="zh-CN"/>
              </w:rPr>
            </w:pP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74F6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C31C93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21BDD4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65C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B7BFEA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6BDE0C26">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6FB06EA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租期5年，第1-3年租金不变，第4-5年租金在第3年租金的基础上递增2%；租金(不含税）一年一付，先付后用。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u w:val="none"/>
          <w:lang w:val="en-US" w:eastAsia="zh-CN"/>
        </w:rPr>
        <w:t>海滨街道宁村</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温州市龙湾区海滨街道宁村村股份经济合作社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E7E2D3E">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1034909">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第1-3年租金不变，第4-5年租金在第3年租金的基础上递增2%；租金(不含税）一年一付，先付后用。</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rPr>
        <w:t>：</w:t>
      </w:r>
      <w:r>
        <w:rPr>
          <w:rFonts w:hint="eastAsia" w:ascii="宋体" w:hAnsi="宋体" w:cs="宋体"/>
          <w:color w:val="auto"/>
          <w:kern w:val="0"/>
          <w:szCs w:val="24"/>
          <w:highlight w:val="none"/>
          <w:u w:val="single"/>
          <w:lang w:val="en-US" w:eastAsia="zh-CN"/>
        </w:rPr>
        <w:t>贰万</w:t>
      </w:r>
      <w:r>
        <w:rPr>
          <w:rFonts w:hint="eastAsia" w:ascii="宋体" w:hAnsi="宋体" w:cs="宋体"/>
          <w:color w:val="auto"/>
          <w:kern w:val="0"/>
          <w:szCs w:val="24"/>
          <w:highlight w:val="none"/>
          <w:u w:val="single"/>
        </w:rPr>
        <w:t>元整</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20000</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宁村村美食城东区租赁项目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773E49"/>
    <w:rsid w:val="06092268"/>
    <w:rsid w:val="0B0D62AE"/>
    <w:rsid w:val="0B57681E"/>
    <w:rsid w:val="0FFC1742"/>
    <w:rsid w:val="10B0619D"/>
    <w:rsid w:val="137A57A0"/>
    <w:rsid w:val="137F6218"/>
    <w:rsid w:val="145C30F7"/>
    <w:rsid w:val="162C0153"/>
    <w:rsid w:val="180F7322"/>
    <w:rsid w:val="181B7855"/>
    <w:rsid w:val="18B67897"/>
    <w:rsid w:val="1B43776B"/>
    <w:rsid w:val="1CB03DF7"/>
    <w:rsid w:val="1EF82139"/>
    <w:rsid w:val="1FB0010B"/>
    <w:rsid w:val="209061C6"/>
    <w:rsid w:val="20AC1D3C"/>
    <w:rsid w:val="22974B03"/>
    <w:rsid w:val="22EF57B4"/>
    <w:rsid w:val="23A10665"/>
    <w:rsid w:val="24C30629"/>
    <w:rsid w:val="251A0B90"/>
    <w:rsid w:val="262502D3"/>
    <w:rsid w:val="26F03C3F"/>
    <w:rsid w:val="2E443CD9"/>
    <w:rsid w:val="2FD054F2"/>
    <w:rsid w:val="312E1520"/>
    <w:rsid w:val="333D173D"/>
    <w:rsid w:val="3375264B"/>
    <w:rsid w:val="36676139"/>
    <w:rsid w:val="36716136"/>
    <w:rsid w:val="36BA611F"/>
    <w:rsid w:val="36D27916"/>
    <w:rsid w:val="37893554"/>
    <w:rsid w:val="384757AA"/>
    <w:rsid w:val="3957222B"/>
    <w:rsid w:val="3A034EA8"/>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943350B"/>
    <w:rsid w:val="594A0FC2"/>
    <w:rsid w:val="5A3D43FE"/>
    <w:rsid w:val="5A7B6781"/>
    <w:rsid w:val="5B3663E0"/>
    <w:rsid w:val="5BAF29AB"/>
    <w:rsid w:val="5C616110"/>
    <w:rsid w:val="5CB57990"/>
    <w:rsid w:val="5E1C3EAB"/>
    <w:rsid w:val="5FDC6467"/>
    <w:rsid w:val="61B52ACC"/>
    <w:rsid w:val="63380389"/>
    <w:rsid w:val="64963FE0"/>
    <w:rsid w:val="67FD341E"/>
    <w:rsid w:val="69C70C11"/>
    <w:rsid w:val="6B835EC1"/>
    <w:rsid w:val="6CB111E1"/>
    <w:rsid w:val="6ED918DD"/>
    <w:rsid w:val="6EDC3D8E"/>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11643</Words>
  <Characters>11972</Characters>
  <Lines>0</Lines>
  <Paragraphs>0</Paragraphs>
  <TotalTime>8</TotalTime>
  <ScaleCrop>false</ScaleCrop>
  <LinksUpToDate>false</LinksUpToDate>
  <CharactersWithSpaces>13191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2025-06-05T02:30:20Z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D5E1DCF2994E4CDF9BA40A14CFA6E05E_13</vt:lpwstr>
  </property>
  <property fmtid="{D5CDD505-2E9C-101B-9397-08002B2CF9AE}" pid="4" name="KSOTemplateDocerSaveRecord">
    <vt:lpwstr>eyJoZGlkIjoiNjkzNzY2ODI0NTRlMDg1NTUzNmE2YWY4ZWJjMjE2MDMiLCJ1c2VySWQiOiI4NDc1NzY3NjIifQ==</vt:lpwstr>
  </property>
</Properties>
</file>