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温州市龙湾区沙城街道七一村农贸市场2层（原胜理服装市场）五年租赁权竞价文件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2025年7月18日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bookmarkStart w:id="1" w:name="_GoBack"/>
    </w:p>
    <w:bookmarkEnd w:id="1"/>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温州市龙湾区沙城街道七一村农贸市场2层（原胜理服装市场）五年租赁权竞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28</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2025年7月29日上午9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温州市龙湾区沙城街道七一村农贸市场2层（原胜理服装市场）五年租赁权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温州市龙湾区沙城街道七一村农贸市场2层（原胜理服装市场）五年租赁权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auto"/>
                <w:kern w:val="2"/>
                <w:sz w:val="24"/>
                <w:szCs w:val="24"/>
                <w:highlight w:val="none"/>
                <w:u w:val="none"/>
                <w:lang w:val="en-US" w:eastAsia="zh-CN" w:bidi="ar-SA"/>
              </w:rPr>
              <w:t>5000</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550000</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80万元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color w:val="000000"/>
                <w:sz w:val="24"/>
                <w:szCs w:val="24"/>
                <w:u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第1-3年租金不变，第4-5年租金在第3年租金的基础上递增2%；</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6027F904">
            <w:pPr>
              <w:numPr>
                <w:ilvl w:val="0"/>
                <w:numId w:val="0"/>
              </w:numPr>
              <w:spacing w:line="300" w:lineRule="exact"/>
              <w:ind w:left="0" w:leftChars="0" w:firstLine="480" w:firstLineChars="200"/>
              <w:jc w:val="both"/>
              <w:rPr>
                <w:rFonts w:hint="eastAsia" w:ascii="宋体" w:hAnsi="宋体" w:eastAsia="宋体" w:cs="宋体"/>
                <w:kern w:val="0"/>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原承租人在同等条件下享有优先权，若原承租人未能竞得则给予腾空期15 日，不计租金及租期。</w:t>
            </w:r>
          </w:p>
          <w:p w14:paraId="56C68C6C">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3.</w:t>
            </w:r>
            <w:r>
              <w:rPr>
                <w:rFonts w:hint="default" w:ascii="宋体" w:hAnsi="宋体" w:eastAsia="宋体" w:cs="宋体"/>
                <w:kern w:val="0"/>
                <w:sz w:val="24"/>
                <w:szCs w:val="24"/>
                <w:lang w:val="en-US" w:eastAsia="zh-CN" w:bidi="ar"/>
              </w:rPr>
              <w:t>业态</w:t>
            </w:r>
            <w:r>
              <w:rPr>
                <w:rFonts w:hint="eastAsia" w:ascii="宋体" w:hAnsi="宋体" w:cs="宋体"/>
                <w:kern w:val="0"/>
                <w:sz w:val="24"/>
                <w:szCs w:val="24"/>
                <w:lang w:val="en-US" w:eastAsia="zh-CN" w:bidi="ar"/>
              </w:rPr>
              <w:t>：</w:t>
            </w:r>
            <w:r>
              <w:rPr>
                <w:rFonts w:hint="default" w:ascii="宋体" w:hAnsi="宋体" w:eastAsia="宋体" w:cs="宋体"/>
                <w:kern w:val="0"/>
                <w:sz w:val="24"/>
                <w:szCs w:val="24"/>
                <w:lang w:val="en-US" w:eastAsia="zh-CN" w:bidi="ar"/>
              </w:rPr>
              <w:t>商业且不得作为生产车间使用。</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七一村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w:t>
      </w:r>
      <w:r>
        <w:rPr>
          <w:rFonts w:hint="eastAsia" w:asciiTheme="majorEastAsia" w:hAnsiTheme="majorEastAsia" w:eastAsiaTheme="majorEastAsia" w:cstheme="majorEastAsia"/>
          <w:kern w:val="0"/>
          <w:sz w:val="24"/>
          <w:szCs w:val="24"/>
          <w:lang w:eastAsia="zh-CN" w:bidi="ar"/>
        </w:rPr>
        <w:t>首年租金</w:t>
      </w:r>
      <w:r>
        <w:rPr>
          <w:rFonts w:hint="eastAsia" w:asciiTheme="majorEastAsia" w:hAnsiTheme="majorEastAsia" w:eastAsiaTheme="majorEastAsia" w:cstheme="majorEastAsia"/>
          <w:kern w:val="0"/>
          <w:sz w:val="24"/>
          <w:szCs w:val="24"/>
          <w:lang w:val="en-US" w:eastAsia="zh-CN" w:bidi="ar"/>
        </w:rPr>
        <w:t>成交价</w:t>
      </w:r>
      <w:r>
        <w:rPr>
          <w:rFonts w:hint="eastAsia" w:asciiTheme="majorEastAsia" w:hAnsiTheme="majorEastAsia" w:eastAsiaTheme="majorEastAsia" w:cstheme="majorEastAsia"/>
          <w:kern w:val="0"/>
          <w:sz w:val="24"/>
          <w:szCs w:val="24"/>
          <w:lang w:eastAsia="zh-CN" w:bidi="ar"/>
        </w:rPr>
        <w:t>的2个月租金(取整数)。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沙城街道七一村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2025年7月18日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2025年7月18日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28</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沙城街道七一</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3113A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2F65C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0C4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712039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31408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4586ED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784342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3FE936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41D4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16478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E93E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5857E869">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温州市龙湾区沙城街道七一村农贸市场2层（原胜理服装市场）五年租赁权</w:t>
            </w:r>
          </w:p>
        </w:tc>
        <w:tc>
          <w:tcPr>
            <w:tcW w:w="1003" w:type="pct"/>
            <w:noWrap w:val="0"/>
            <w:vAlign w:val="center"/>
          </w:tcPr>
          <w:p w14:paraId="5B786DE6">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auto"/>
                <w:kern w:val="2"/>
                <w:sz w:val="24"/>
                <w:szCs w:val="24"/>
                <w:highlight w:val="none"/>
                <w:u w:val="none"/>
                <w:lang w:val="en-US" w:eastAsia="zh-CN" w:bidi="ar-SA"/>
              </w:rPr>
              <w:t>5000</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487EBFDA">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550000</w:t>
            </w:r>
            <w:r>
              <w:rPr>
                <w:rFonts w:hint="eastAsia" w:asciiTheme="minorEastAsia" w:hAnsiTheme="minorEastAsia" w:eastAsiaTheme="minorEastAsia" w:cstheme="minorEastAsia"/>
                <w:kern w:val="2"/>
                <w:sz w:val="24"/>
                <w:szCs w:val="24"/>
                <w:lang w:val="en-US" w:eastAsia="zh-CN" w:bidi="ar-SA"/>
              </w:rPr>
              <w:t>元</w:t>
            </w:r>
          </w:p>
        </w:tc>
        <w:tc>
          <w:tcPr>
            <w:tcW w:w="535" w:type="pct"/>
            <w:tcBorders>
              <w:right w:val="single" w:color="auto" w:sz="4" w:space="0"/>
            </w:tcBorders>
            <w:noWrap w:val="0"/>
            <w:vAlign w:val="center"/>
          </w:tcPr>
          <w:p w14:paraId="6D68DBDE">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80万元</w:t>
            </w:r>
          </w:p>
        </w:tc>
      </w:tr>
      <w:tr w14:paraId="32F14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25DCD048">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color w:val="000000"/>
                <w:sz w:val="24"/>
                <w:szCs w:val="24"/>
                <w:u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第1-3年租金不变，第4-5年租金在第3年租金的基础上递增2%；</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635A6279">
            <w:pPr>
              <w:numPr>
                <w:ilvl w:val="0"/>
                <w:numId w:val="0"/>
              </w:numPr>
              <w:spacing w:line="300" w:lineRule="exact"/>
              <w:ind w:left="0" w:leftChars="0" w:firstLine="480" w:firstLineChars="200"/>
              <w:jc w:val="both"/>
              <w:rPr>
                <w:rFonts w:hint="eastAsia" w:ascii="宋体" w:hAnsi="宋体" w:eastAsia="宋体" w:cs="宋体"/>
                <w:kern w:val="0"/>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原承租人在同等条件下享有优先权，若原承租人未能竞得则给予腾空期15 日，不计租金及租期。</w:t>
            </w:r>
          </w:p>
          <w:p w14:paraId="1915A160">
            <w:pPr>
              <w:keepNext w:val="0"/>
              <w:keepLines w:val="0"/>
              <w:widowControl w:val="0"/>
              <w:suppressLineNumbers w:val="0"/>
              <w:autoSpaceDE w:val="0"/>
              <w:autoSpaceDN/>
              <w:adjustRightInd w:val="0"/>
              <w:snapToGrid w:val="0"/>
              <w:spacing w:before="0" w:beforeAutospacing="0" w:after="0" w:afterAutospacing="0"/>
              <w:ind w:left="0" w:right="0" w:firstLine="480" w:firstLineChars="200"/>
              <w:jc w:val="left"/>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3.</w:t>
            </w:r>
            <w:r>
              <w:rPr>
                <w:rFonts w:hint="default" w:ascii="宋体" w:hAnsi="宋体" w:eastAsia="宋体" w:cs="宋体"/>
                <w:kern w:val="0"/>
                <w:sz w:val="24"/>
                <w:szCs w:val="24"/>
                <w:lang w:val="en-US" w:eastAsia="zh-CN" w:bidi="ar"/>
              </w:rPr>
              <w:t>业态</w:t>
            </w:r>
            <w:r>
              <w:rPr>
                <w:rFonts w:hint="eastAsia" w:ascii="宋体" w:hAnsi="宋体" w:cs="宋体"/>
                <w:kern w:val="0"/>
                <w:sz w:val="24"/>
                <w:szCs w:val="24"/>
                <w:lang w:val="en-US" w:eastAsia="zh-CN" w:bidi="ar"/>
              </w:rPr>
              <w:t>：</w:t>
            </w:r>
            <w:r>
              <w:rPr>
                <w:rFonts w:hint="default" w:ascii="宋体" w:hAnsi="宋体" w:eastAsia="宋体" w:cs="宋体"/>
                <w:kern w:val="0"/>
                <w:sz w:val="24"/>
                <w:szCs w:val="24"/>
                <w:lang w:val="en-US" w:eastAsia="zh-CN" w:bidi="ar"/>
              </w:rPr>
              <w:t>商业且不得作为生产车间使用。</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8F3CCF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4.房产原租赁合同于2025年5月25日到期。若原承租人竞得，租赁合同起始日为2025年5月26日；若非原承租人竞得，按实际移交时间签订。</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w:t>
      </w:r>
      <w:r>
        <w:rPr>
          <w:rFonts w:hint="eastAsia" w:cs="宋体"/>
          <w:color w:val="auto"/>
          <w:sz w:val="24"/>
          <w:szCs w:val="24"/>
          <w:u w:val="single"/>
          <w:lang w:val="en-US" w:eastAsia="zh-CN"/>
        </w:rPr>
        <w:t>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18</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28</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第4-5年租金在第3年租金的基础上递增2%；</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沙城街道七一</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E77279D">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温州市龙湾区沙城街道七一村股份经济合作社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七一农贸市场2层租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3C1C797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197895DB">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3F86B1C"/>
    <w:rsid w:val="0B57681E"/>
    <w:rsid w:val="0BD56987"/>
    <w:rsid w:val="0C5E45BF"/>
    <w:rsid w:val="0FFC1742"/>
    <w:rsid w:val="137A57A0"/>
    <w:rsid w:val="137F6218"/>
    <w:rsid w:val="13DF1AA7"/>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DFC2D8C"/>
    <w:rsid w:val="2E443CD9"/>
    <w:rsid w:val="312E1520"/>
    <w:rsid w:val="333D173D"/>
    <w:rsid w:val="3375264B"/>
    <w:rsid w:val="36676139"/>
    <w:rsid w:val="36716136"/>
    <w:rsid w:val="36D27916"/>
    <w:rsid w:val="37893554"/>
    <w:rsid w:val="3957222B"/>
    <w:rsid w:val="3A034EA8"/>
    <w:rsid w:val="3A4C7B03"/>
    <w:rsid w:val="3B7C728F"/>
    <w:rsid w:val="41805F93"/>
    <w:rsid w:val="429B7987"/>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AFF248A"/>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348</Words>
  <Characters>394</Characters>
  <Lines>0</Lines>
  <Paragraphs>0</Paragraphs>
  <TotalTime>53</TotalTime>
  <ScaleCrop>false</ScaleCrop>
  <LinksUpToDate>false</LinksUpToDate>
  <CharactersWithSpaces>400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2025-07-18T06:14:13Z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3ABE56C8F1B5465BBA827DC25184C66E_13</vt:lpwstr>
  </property>
  <property fmtid="{D5CDD505-2E9C-101B-9397-08002B2CF9AE}" pid="4" name="KSOTemplateDocerSaveRecord">
    <vt:lpwstr>eyJoZGlkIjoiNzYzNDZhZmRmZjM0NWUxNmJiOWFiNDI5YTEzYzUxNmEiLCJ1c2VySWQiOiIxNTk0MDAzNDA5In0=</vt:lpwstr>
  </property>
</Properties>
</file>