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温州市龙湾区永中街道沧河村沧河实业大楼永强大道木材市场57-60号4间五年租赁权竞价文件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2025年8月22日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温州市龙湾区永中街道沧河村沧河实业大楼永强大道木材市场57-60号4间五年租赁权竞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9月1日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2025年9月2日上午9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温州市龙湾区永中街道沧河村沧河实业大楼永强大道木材市场57-60号4间五年租赁权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215900</wp:posOffset>
            </wp:positionH>
            <wp:positionV relativeFrom="paragraph">
              <wp:posOffset>226695</wp:posOffset>
            </wp:positionV>
            <wp:extent cx="5271770" cy="5833110"/>
            <wp:effectExtent l="0" t="0" r="5080" b="15240"/>
            <wp:wrapNone/>
            <wp:docPr id="15"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3336"/>
        <w:gridCol w:w="2469"/>
        <w:gridCol w:w="1836"/>
        <w:gridCol w:w="1811"/>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43"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216"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904"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90"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5"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43"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温州市龙湾区永中街道沧河村沧河实业大楼永强大道木材市场57-60号4间五年租赁权</w:t>
            </w:r>
          </w:p>
        </w:tc>
        <w:tc>
          <w:tcPr>
            <w:tcW w:w="1216"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120</w:t>
            </w:r>
            <w:r>
              <w:rPr>
                <w:rFonts w:hint="eastAsia" w:ascii="宋体" w:hAnsi="宋体" w:eastAsia="宋体" w:cs="宋体"/>
                <w:bCs/>
                <w:color w:val="auto"/>
                <w:kern w:val="2"/>
                <w:sz w:val="24"/>
                <w:szCs w:val="24"/>
                <w:highlight w:val="none"/>
                <w:u w:val="none"/>
                <w:lang w:val="en-US" w:eastAsia="zh-CN" w:bidi="ar-SA"/>
              </w:rPr>
              <w:t>㎡</w:t>
            </w:r>
          </w:p>
        </w:tc>
        <w:tc>
          <w:tcPr>
            <w:tcW w:w="904"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zh-CN" w:bidi="ar"/>
              </w:rPr>
              <w:t>64800</w:t>
            </w:r>
            <w:r>
              <w:rPr>
                <w:rFonts w:hint="eastAsia" w:ascii="宋体" w:hAnsi="宋体" w:eastAsia="宋体" w:cs="宋体"/>
                <w:bCs/>
                <w:color w:val="auto"/>
                <w:kern w:val="2"/>
                <w:sz w:val="24"/>
                <w:szCs w:val="24"/>
                <w:highlight w:val="none"/>
                <w:u w:val="none"/>
                <w:lang w:val="en-US" w:eastAsia="zh-CN" w:bidi="ar-SA"/>
              </w:rPr>
              <w:t>元</w:t>
            </w:r>
          </w:p>
        </w:tc>
        <w:tc>
          <w:tcPr>
            <w:tcW w:w="890"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6</w:t>
            </w:r>
            <w:r>
              <w:rPr>
                <w:rFonts w:hint="eastAsia" w:ascii="宋体" w:hAnsi="宋体" w:eastAsia="宋体" w:cs="宋体"/>
                <w:bCs/>
                <w:color w:val="auto"/>
                <w:kern w:val="2"/>
                <w:sz w:val="24"/>
                <w:szCs w:val="24"/>
                <w:highlight w:val="none"/>
                <w:u w:val="none"/>
                <w:lang w:val="en-US" w:eastAsia="zh-CN" w:bidi="ar-SA"/>
              </w:rPr>
              <w:t>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000" w:type="pct"/>
            <w:gridSpan w:val="5"/>
            <w:tcBorders>
              <w:left w:val="single" w:color="auto" w:sz="4" w:space="0"/>
              <w:right w:val="single" w:color="auto" w:sz="4" w:space="0"/>
            </w:tcBorders>
            <w:noWrap w:val="0"/>
            <w:vAlign w:val="center"/>
          </w:tcPr>
          <w:p w14:paraId="252F2FA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kern w:val="0"/>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租期5年，第1-3年租金不变，第4-5年租金在第3年租金基础上递增5%，租金(不含税）一年一付，先付后用。</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3123FA30">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以上标的物报名单位（个人）不足三家时，该标的物按流标处理。</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沧河村租赁项目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241"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29</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温州市龙湾区永中街道沧河村股份经济合作社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2025年8月22日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bookmarkStart w:id="1" w:name="_GoBack"/>
      <w:bookmarkEnd w:id="1"/>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236855</wp:posOffset>
            </wp:positionH>
            <wp:positionV relativeFrom="paragraph">
              <wp:posOffset>-583565</wp:posOffset>
            </wp:positionV>
            <wp:extent cx="5271770" cy="5833110"/>
            <wp:effectExtent l="0" t="0" r="5080" b="15240"/>
            <wp:wrapNone/>
            <wp:docPr id="17"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2025年8月22日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9月1日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温州市龙湾区永中街道沧河村股份经济合作社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3339"/>
        <w:gridCol w:w="2472"/>
        <w:gridCol w:w="2235"/>
        <w:gridCol w:w="1627"/>
      </w:tblGrid>
      <w:tr w14:paraId="74109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39" w:type="pct"/>
            <w:tcBorders>
              <w:left w:val="single" w:color="auto" w:sz="4" w:space="0"/>
            </w:tcBorders>
            <w:noWrap w:val="0"/>
            <w:vAlign w:val="center"/>
          </w:tcPr>
          <w:p w14:paraId="2EA3B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6126E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5E556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55BB23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7" w:type="pct"/>
            <w:tcBorders>
              <w:right w:val="single" w:color="auto" w:sz="4" w:space="0"/>
            </w:tcBorders>
            <w:noWrap w:val="0"/>
            <w:vAlign w:val="center"/>
          </w:tcPr>
          <w:p w14:paraId="28F33E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2704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83" w:type="pct"/>
            <w:tcBorders>
              <w:right w:val="single" w:color="auto" w:sz="4" w:space="0"/>
            </w:tcBorders>
            <w:noWrap w:val="0"/>
            <w:vAlign w:val="center"/>
          </w:tcPr>
          <w:p w14:paraId="5D835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DD85E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0648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9" w:type="pct"/>
            <w:tcBorders>
              <w:left w:val="single" w:color="auto" w:sz="4" w:space="0"/>
              <w:right w:val="single" w:color="auto" w:sz="4" w:space="0"/>
            </w:tcBorders>
            <w:noWrap w:val="0"/>
            <w:vAlign w:val="center"/>
          </w:tcPr>
          <w:p w14:paraId="102FF36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40F223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温州市龙湾区永中街道沧河村沧河实业大楼永强大道木材市场57-60号4间五年租赁权</w:t>
            </w:r>
          </w:p>
        </w:tc>
        <w:tc>
          <w:tcPr>
            <w:tcW w:w="1191" w:type="pct"/>
            <w:tcBorders>
              <w:left w:val="single" w:color="auto" w:sz="4" w:space="0"/>
              <w:right w:val="single" w:color="auto" w:sz="4" w:space="0"/>
            </w:tcBorders>
            <w:noWrap w:val="0"/>
            <w:vAlign w:val="center"/>
          </w:tcPr>
          <w:p w14:paraId="25D9664F">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120</w:t>
            </w:r>
            <w:r>
              <w:rPr>
                <w:rFonts w:hint="eastAsia" w:ascii="宋体" w:hAnsi="宋体" w:eastAsia="宋体" w:cs="宋体"/>
                <w:bCs/>
                <w:color w:val="auto"/>
                <w:kern w:val="2"/>
                <w:sz w:val="24"/>
                <w:szCs w:val="24"/>
                <w:highlight w:val="none"/>
                <w:u w:val="none"/>
                <w:lang w:val="en-US" w:eastAsia="zh-CN" w:bidi="ar-SA"/>
              </w:rPr>
              <w:t>㎡</w:t>
            </w:r>
          </w:p>
        </w:tc>
        <w:tc>
          <w:tcPr>
            <w:tcW w:w="1077" w:type="pct"/>
            <w:tcBorders>
              <w:left w:val="single" w:color="auto" w:sz="4" w:space="0"/>
              <w:right w:val="single" w:color="auto" w:sz="4" w:space="0"/>
            </w:tcBorders>
            <w:noWrap w:val="0"/>
            <w:vAlign w:val="center"/>
          </w:tcPr>
          <w:p w14:paraId="12FC277A">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zh-CN" w:bidi="ar"/>
              </w:rPr>
              <w:t>64800</w:t>
            </w:r>
            <w:r>
              <w:rPr>
                <w:rFonts w:hint="eastAsia" w:ascii="宋体" w:hAnsi="宋体" w:eastAsia="宋体" w:cs="宋体"/>
                <w:bCs/>
                <w:color w:val="auto"/>
                <w:kern w:val="2"/>
                <w:sz w:val="24"/>
                <w:szCs w:val="24"/>
                <w:highlight w:val="none"/>
                <w:u w:val="none"/>
                <w:lang w:val="en-US" w:eastAsia="zh-CN" w:bidi="ar-SA"/>
              </w:rPr>
              <w:t>元</w:t>
            </w:r>
          </w:p>
        </w:tc>
        <w:tc>
          <w:tcPr>
            <w:tcW w:w="783" w:type="pct"/>
            <w:tcBorders>
              <w:left w:val="single" w:color="auto" w:sz="4" w:space="0"/>
              <w:right w:val="single" w:color="auto" w:sz="4" w:space="0"/>
            </w:tcBorders>
            <w:noWrap w:val="0"/>
            <w:vAlign w:val="center"/>
          </w:tcPr>
          <w:p w14:paraId="55D61CAE">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6</w:t>
            </w:r>
            <w:r>
              <w:rPr>
                <w:rFonts w:hint="eastAsia" w:ascii="宋体" w:hAnsi="宋体" w:eastAsia="宋体" w:cs="宋体"/>
                <w:bCs/>
                <w:color w:val="auto"/>
                <w:kern w:val="2"/>
                <w:sz w:val="24"/>
                <w:szCs w:val="24"/>
                <w:highlight w:val="none"/>
                <w:u w:val="none"/>
                <w:lang w:val="en-US" w:eastAsia="zh-CN" w:bidi="ar-SA"/>
              </w:rPr>
              <w:t>万元</w:t>
            </w:r>
          </w:p>
        </w:tc>
      </w:tr>
      <w:tr w14:paraId="170ED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000" w:type="pct"/>
            <w:gridSpan w:val="5"/>
            <w:tcBorders>
              <w:left w:val="single" w:color="auto" w:sz="4" w:space="0"/>
              <w:right w:val="single" w:color="auto" w:sz="4" w:space="0"/>
            </w:tcBorders>
            <w:noWrap w:val="0"/>
            <w:vAlign w:val="center"/>
          </w:tcPr>
          <w:p w14:paraId="304B7CE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kern w:val="0"/>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租期5年，第1-3年租金不变，第4-5年租金在第3年租金基础上递增5%，租金(不含税）一年一付，先付后用。</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2025年8月22日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9月1日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5D4E61F2">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租期5年，第1-3年租金不变，第4-5年租金在第3年租金基础上递增5%，租金(不含税）一年一付，先付后用。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温州市龙湾区永中街道沧河村股份经济合作社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温州市龙湾区永中街道沧河村股份经济合作社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租期5年，第1-3年租金不变，第4-5年租金在第3年租金基础上递增5%，租金(不含税）一年一付，先付后用；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205923DC">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C91BF1B">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）履约保证金为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元（大写：人民币</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305A64F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4D4339"/>
    <w:rsid w:val="145C30F7"/>
    <w:rsid w:val="15316332"/>
    <w:rsid w:val="1797031B"/>
    <w:rsid w:val="17CE039D"/>
    <w:rsid w:val="180F7322"/>
    <w:rsid w:val="181B7855"/>
    <w:rsid w:val="18B67897"/>
    <w:rsid w:val="1B43776B"/>
    <w:rsid w:val="1B871827"/>
    <w:rsid w:val="1C084587"/>
    <w:rsid w:val="1C1E1BAB"/>
    <w:rsid w:val="1CB03DF7"/>
    <w:rsid w:val="1EF82139"/>
    <w:rsid w:val="1FB0010B"/>
    <w:rsid w:val="203C17F2"/>
    <w:rsid w:val="2083256A"/>
    <w:rsid w:val="209061C6"/>
    <w:rsid w:val="20CD2A7D"/>
    <w:rsid w:val="21452096"/>
    <w:rsid w:val="22944F84"/>
    <w:rsid w:val="22974B03"/>
    <w:rsid w:val="22EF57B4"/>
    <w:rsid w:val="23A10665"/>
    <w:rsid w:val="24C30629"/>
    <w:rsid w:val="24FC6C21"/>
    <w:rsid w:val="251A0B90"/>
    <w:rsid w:val="262502D3"/>
    <w:rsid w:val="26F03C3F"/>
    <w:rsid w:val="2DF10905"/>
    <w:rsid w:val="2E193B54"/>
    <w:rsid w:val="2E443CD9"/>
    <w:rsid w:val="301138F8"/>
    <w:rsid w:val="30733426"/>
    <w:rsid w:val="312E1520"/>
    <w:rsid w:val="333D173D"/>
    <w:rsid w:val="33401C7C"/>
    <w:rsid w:val="3375264B"/>
    <w:rsid w:val="33C650BD"/>
    <w:rsid w:val="351B3632"/>
    <w:rsid w:val="36676139"/>
    <w:rsid w:val="36716136"/>
    <w:rsid w:val="36D27916"/>
    <w:rsid w:val="37893554"/>
    <w:rsid w:val="3957222B"/>
    <w:rsid w:val="3A034EA8"/>
    <w:rsid w:val="3D8C2FA1"/>
    <w:rsid w:val="3DEC4B39"/>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11519</Words>
  <Characters>11806</Characters>
  <Lines>0</Lines>
  <Paragraphs>0</Paragraphs>
  <TotalTime>6</TotalTime>
  <ScaleCrop>false</ScaleCrop>
  <LinksUpToDate>false</LinksUpToDate>
  <CharactersWithSpaces>13040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2025-08-22T06:57:35Z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4D37EE2CF2D34ADE8ED7AE78DA1959B2_13</vt:lpwstr>
  </property>
  <property fmtid="{D5CDD505-2E9C-101B-9397-08002B2CF9AE}" pid="4" name="KSOTemplateDocerSaveRecord">
    <vt:lpwstr>eyJoZGlkIjoiMTRmNzk5NzUxMmI3ODBlOWFmOGVjNTk0YTk3NjI2NGYiLCJ1c2VySWQiOiI5NTc4OTkzNzMifQ==</vt:lpwstr>
  </property>
</Properties>
</file>