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6852BE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温州市龙湾区永中街道城北村农贸市场及原村委大楼</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2025年11月11日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温州市龙湾区永中街道城北村农贸市场及原村委大楼五年租赁权竞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2025年11月18日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2025年11月19日上午9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温州市龙湾区永中街道城北村农贸市场及原村委大楼五年租赁权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8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9"/>
        <w:gridCol w:w="3715"/>
        <w:gridCol w:w="1946"/>
        <w:gridCol w:w="1690"/>
        <w:gridCol w:w="1217"/>
        <w:gridCol w:w="1453"/>
      </w:tblGrid>
      <w:tr w14:paraId="5AED0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9"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728"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05"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86"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66"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c>
          <w:tcPr>
            <w:tcW w:w="674" w:type="pct"/>
            <w:tcBorders>
              <w:right w:val="single" w:color="auto" w:sz="4" w:space="0"/>
            </w:tcBorders>
            <w:noWrap w:val="0"/>
            <w:vAlign w:val="center"/>
          </w:tcPr>
          <w:p w14:paraId="3947F4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租赁履约保证金</w:t>
            </w:r>
          </w:p>
        </w:tc>
      </w:tr>
      <w:tr w14:paraId="32991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39"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728"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温州市龙湾区永中街道城北村农贸市场二三楼五年租赁权</w:t>
            </w:r>
          </w:p>
        </w:tc>
        <w:tc>
          <w:tcPr>
            <w:tcW w:w="905"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auto"/>
                <w:kern w:val="2"/>
                <w:sz w:val="24"/>
                <w:szCs w:val="24"/>
                <w:highlight w:val="none"/>
                <w:u w:val="none"/>
                <w:lang w:val="en-US" w:eastAsia="zh-CN" w:bidi="ar-SA"/>
              </w:rPr>
              <w:t>1560㎡</w:t>
            </w:r>
          </w:p>
        </w:tc>
        <w:tc>
          <w:tcPr>
            <w:tcW w:w="786" w:type="pct"/>
            <w:tcBorders>
              <w:right w:val="single" w:color="auto" w:sz="4" w:space="0"/>
            </w:tcBorders>
            <w:noWrap w:val="0"/>
            <w:vAlign w:val="center"/>
          </w:tcPr>
          <w:p w14:paraId="61018FB1">
            <w:pPr>
              <w:spacing w:line="320" w:lineRule="exact"/>
              <w:jc w:val="center"/>
              <w:rPr>
                <w:rFonts w:hint="default"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185328元</w:t>
            </w:r>
          </w:p>
        </w:tc>
        <w:tc>
          <w:tcPr>
            <w:tcW w:w="566"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18万元</w:t>
            </w:r>
          </w:p>
        </w:tc>
        <w:tc>
          <w:tcPr>
            <w:tcW w:w="674" w:type="pct"/>
            <w:tcBorders>
              <w:right w:val="single" w:color="auto" w:sz="4" w:space="0"/>
            </w:tcBorders>
            <w:noWrap w:val="0"/>
            <w:vAlign w:val="center"/>
          </w:tcPr>
          <w:p w14:paraId="3542A2FC">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20600元</w:t>
            </w:r>
          </w:p>
        </w:tc>
      </w:tr>
      <w:tr w14:paraId="19184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39" w:type="pct"/>
            <w:tcBorders>
              <w:left w:val="single" w:color="auto" w:sz="4" w:space="0"/>
            </w:tcBorders>
            <w:noWrap w:val="0"/>
            <w:vAlign w:val="center"/>
          </w:tcPr>
          <w:p w14:paraId="7ADDC8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1728" w:type="pct"/>
            <w:noWrap w:val="0"/>
            <w:vAlign w:val="center"/>
          </w:tcPr>
          <w:p w14:paraId="1D61F512">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温州市龙湾区永中街道城北村原村委会大楼二至四楼五年租赁权</w:t>
            </w:r>
          </w:p>
        </w:tc>
        <w:tc>
          <w:tcPr>
            <w:tcW w:w="905" w:type="pct"/>
            <w:noWrap w:val="0"/>
            <w:vAlign w:val="center"/>
          </w:tcPr>
          <w:p w14:paraId="17D20541">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约560㎡</w:t>
            </w:r>
          </w:p>
        </w:tc>
        <w:tc>
          <w:tcPr>
            <w:tcW w:w="786" w:type="pct"/>
            <w:tcBorders>
              <w:right w:val="single" w:color="auto" w:sz="4" w:space="0"/>
            </w:tcBorders>
            <w:noWrap w:val="0"/>
            <w:vAlign w:val="center"/>
          </w:tcPr>
          <w:p w14:paraId="0BB7EA16">
            <w:pPr>
              <w:spacing w:line="320" w:lineRule="exact"/>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60480元</w:t>
            </w:r>
          </w:p>
        </w:tc>
        <w:tc>
          <w:tcPr>
            <w:tcW w:w="566" w:type="pct"/>
            <w:tcBorders>
              <w:right w:val="single" w:color="auto" w:sz="4" w:space="0"/>
            </w:tcBorders>
            <w:noWrap w:val="0"/>
            <w:vAlign w:val="center"/>
          </w:tcPr>
          <w:p w14:paraId="50F0B32C">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6万元</w:t>
            </w:r>
          </w:p>
        </w:tc>
        <w:tc>
          <w:tcPr>
            <w:tcW w:w="674" w:type="pct"/>
            <w:tcBorders>
              <w:right w:val="single" w:color="auto" w:sz="4" w:space="0"/>
            </w:tcBorders>
            <w:noWrap w:val="0"/>
            <w:vAlign w:val="center"/>
          </w:tcPr>
          <w:p w14:paraId="2EDF273F">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6700元</w:t>
            </w:r>
          </w:p>
        </w:tc>
      </w:tr>
      <w:tr w14:paraId="4642F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6"/>
            <w:tcBorders>
              <w:left w:val="single" w:color="auto" w:sz="4" w:space="0"/>
              <w:right w:val="single" w:color="auto" w:sz="4" w:space="0"/>
            </w:tcBorders>
            <w:noWrap w:val="0"/>
            <w:vAlign w:val="center"/>
          </w:tcPr>
          <w:p w14:paraId="6027F90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w:t>
            </w:r>
            <w:r>
              <w:rPr>
                <w:rFonts w:hint="eastAsia" w:ascii="宋体" w:hAnsi="宋体" w:cs="宋体"/>
                <w:color w:val="000000"/>
                <w:sz w:val="24"/>
                <w:szCs w:val="24"/>
                <w:u w:val="none"/>
                <w:lang w:val="en-US" w:eastAsia="zh-CN"/>
              </w:rPr>
              <w:t>为竞价成交价</w:t>
            </w:r>
            <w:r>
              <w:rPr>
                <w:rFonts w:hint="eastAsia" w:ascii="宋体" w:hAnsi="宋体" w:eastAsia="宋体" w:cs="宋体"/>
                <w:color w:val="000000"/>
                <w:sz w:val="24"/>
                <w:szCs w:val="24"/>
                <w:u w:val="none"/>
                <w:lang w:val="en-US" w:eastAsia="zh-CN"/>
              </w:rPr>
              <w:t>，第4-5年租金在第3年租金的基础上递增</w:t>
            </w:r>
            <w:r>
              <w:rPr>
                <w:rFonts w:hint="eastAsia" w:ascii="宋体" w:hAnsi="宋体" w:cs="宋体"/>
                <w:color w:val="000000"/>
                <w:sz w:val="24"/>
                <w:szCs w:val="24"/>
                <w:u w:val="none"/>
                <w:lang w:val="en-US" w:eastAsia="zh-CN"/>
              </w:rPr>
              <w:t>3</w:t>
            </w:r>
            <w:r>
              <w:rPr>
                <w:rFonts w:hint="eastAsia" w:ascii="宋体" w:hAnsi="宋体" w:eastAsia="宋体" w:cs="宋体"/>
                <w:color w:val="000000"/>
                <w:sz w:val="24"/>
                <w:szCs w:val="24"/>
                <w:u w:val="none"/>
                <w:lang w:val="en-US" w:eastAsia="zh-CN"/>
              </w:rPr>
              <w:t>%；</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6BEDBCB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firstLine="480" w:firstLineChars="200"/>
              <w:jc w:val="left"/>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2.新承租人设</w:t>
            </w:r>
            <w:r>
              <w:rPr>
                <w:rFonts w:hint="eastAsia" w:ascii="宋体" w:hAnsi="宋体" w:cs="宋体"/>
                <w:kern w:val="0"/>
                <w:sz w:val="24"/>
                <w:szCs w:val="24"/>
                <w:lang w:val="en-US" w:eastAsia="zh-CN" w:bidi="ar"/>
              </w:rPr>
              <w:t>装修期1个月，不计租金及租期。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w:t>
      </w:r>
      <w:bookmarkStart w:id="1" w:name="_GoBack"/>
      <w:bookmarkEnd w:id="1"/>
      <w:r>
        <w:rPr>
          <w:rFonts w:hint="eastAsia" w:ascii="宋体" w:hAnsi="宋体" w:eastAsia="宋体" w:cs="Times New Roman"/>
          <w:color w:val="auto"/>
          <w:sz w:val="24"/>
          <w:szCs w:val="24"/>
          <w:u w:val="none"/>
          <w:lang w:val="en-US" w:eastAsia="zh-CN"/>
        </w:rPr>
        <w:t xml:space="preserve">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城北村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详见上表</w:t>
      </w:r>
      <w:r>
        <w:rPr>
          <w:rFonts w:hint="eastAsia" w:asciiTheme="majorEastAsia" w:hAnsiTheme="majorEastAsia" w:eastAsiaTheme="majorEastAsia" w:cstheme="majorEastAsia"/>
          <w:kern w:val="0"/>
          <w:sz w:val="24"/>
          <w:szCs w:val="24"/>
          <w:lang w:eastAsia="zh-CN" w:bidi="ar"/>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11</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17</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温州市龙湾区永中街道城北村股份经济合作社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2025年11月11日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2025年11月11日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2025年11月18日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温州市龙湾区永中街道城北村股份经济合作社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8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9"/>
        <w:gridCol w:w="3715"/>
        <w:gridCol w:w="1946"/>
        <w:gridCol w:w="1690"/>
        <w:gridCol w:w="1219"/>
        <w:gridCol w:w="1451"/>
      </w:tblGrid>
      <w:tr w14:paraId="73FF3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9" w:type="pct"/>
            <w:tcBorders>
              <w:left w:val="single" w:color="auto" w:sz="4" w:space="0"/>
            </w:tcBorders>
            <w:noWrap w:val="0"/>
            <w:vAlign w:val="center"/>
          </w:tcPr>
          <w:p w14:paraId="1D92FF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D31DC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728" w:type="pct"/>
            <w:noWrap w:val="0"/>
            <w:vAlign w:val="center"/>
          </w:tcPr>
          <w:p w14:paraId="69680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05" w:type="pct"/>
            <w:noWrap w:val="0"/>
            <w:vAlign w:val="center"/>
          </w:tcPr>
          <w:p w14:paraId="398830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86" w:type="pct"/>
            <w:tcBorders>
              <w:right w:val="single" w:color="auto" w:sz="4" w:space="0"/>
            </w:tcBorders>
            <w:noWrap w:val="0"/>
            <w:vAlign w:val="center"/>
          </w:tcPr>
          <w:p w14:paraId="136C75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32C57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67" w:type="pct"/>
            <w:tcBorders>
              <w:right w:val="single" w:color="auto" w:sz="4" w:space="0"/>
            </w:tcBorders>
            <w:noWrap w:val="0"/>
            <w:vAlign w:val="center"/>
          </w:tcPr>
          <w:p w14:paraId="6579C5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69ED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c>
          <w:tcPr>
            <w:tcW w:w="673" w:type="pct"/>
            <w:tcBorders>
              <w:right w:val="single" w:color="auto" w:sz="4" w:space="0"/>
            </w:tcBorders>
            <w:noWrap w:val="0"/>
            <w:vAlign w:val="center"/>
          </w:tcPr>
          <w:p w14:paraId="59142B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租赁履约保证金</w:t>
            </w:r>
          </w:p>
        </w:tc>
      </w:tr>
      <w:tr w14:paraId="3B665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39" w:type="pct"/>
            <w:tcBorders>
              <w:left w:val="single" w:color="auto" w:sz="4" w:space="0"/>
            </w:tcBorders>
            <w:noWrap w:val="0"/>
            <w:vAlign w:val="center"/>
          </w:tcPr>
          <w:p w14:paraId="6B0BAB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728" w:type="pct"/>
            <w:noWrap w:val="0"/>
            <w:vAlign w:val="center"/>
          </w:tcPr>
          <w:p w14:paraId="7B7BEEB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温州市龙湾区永中街道城北村农贸市场二三楼五年租赁权</w:t>
            </w:r>
          </w:p>
        </w:tc>
        <w:tc>
          <w:tcPr>
            <w:tcW w:w="905" w:type="pct"/>
            <w:noWrap w:val="0"/>
            <w:vAlign w:val="center"/>
          </w:tcPr>
          <w:p w14:paraId="6ACCD483">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auto"/>
                <w:kern w:val="2"/>
                <w:sz w:val="24"/>
                <w:szCs w:val="24"/>
                <w:highlight w:val="none"/>
                <w:u w:val="none"/>
                <w:lang w:val="en-US" w:eastAsia="zh-CN" w:bidi="ar-SA"/>
              </w:rPr>
              <w:t>1560㎡</w:t>
            </w:r>
          </w:p>
        </w:tc>
        <w:tc>
          <w:tcPr>
            <w:tcW w:w="786" w:type="pct"/>
            <w:tcBorders>
              <w:right w:val="single" w:color="auto" w:sz="4" w:space="0"/>
            </w:tcBorders>
            <w:noWrap w:val="0"/>
            <w:vAlign w:val="center"/>
          </w:tcPr>
          <w:p w14:paraId="72E5E3EA">
            <w:pPr>
              <w:spacing w:line="320" w:lineRule="exact"/>
              <w:jc w:val="center"/>
              <w:rPr>
                <w:rFonts w:hint="default"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185328元</w:t>
            </w:r>
          </w:p>
        </w:tc>
        <w:tc>
          <w:tcPr>
            <w:tcW w:w="567" w:type="pct"/>
            <w:tcBorders>
              <w:right w:val="single" w:color="auto" w:sz="4" w:space="0"/>
            </w:tcBorders>
            <w:noWrap w:val="0"/>
            <w:vAlign w:val="center"/>
          </w:tcPr>
          <w:p w14:paraId="5ECC9A95">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18万元</w:t>
            </w:r>
          </w:p>
        </w:tc>
        <w:tc>
          <w:tcPr>
            <w:tcW w:w="673" w:type="pct"/>
            <w:tcBorders>
              <w:right w:val="single" w:color="auto" w:sz="4" w:space="0"/>
            </w:tcBorders>
            <w:noWrap w:val="0"/>
            <w:vAlign w:val="center"/>
          </w:tcPr>
          <w:p w14:paraId="1CC64EB3">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20600元</w:t>
            </w:r>
          </w:p>
        </w:tc>
      </w:tr>
      <w:tr w14:paraId="0E0FB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39" w:type="pct"/>
            <w:tcBorders>
              <w:left w:val="single" w:color="auto" w:sz="4" w:space="0"/>
            </w:tcBorders>
            <w:noWrap w:val="0"/>
            <w:vAlign w:val="center"/>
          </w:tcPr>
          <w:p w14:paraId="635BE7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1728" w:type="pct"/>
            <w:noWrap w:val="0"/>
            <w:vAlign w:val="center"/>
          </w:tcPr>
          <w:p w14:paraId="0367EF41">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温州市龙湾区永中街道城北村原村委会大楼二至四楼五年租赁权</w:t>
            </w:r>
          </w:p>
        </w:tc>
        <w:tc>
          <w:tcPr>
            <w:tcW w:w="905" w:type="pct"/>
            <w:noWrap w:val="0"/>
            <w:vAlign w:val="center"/>
          </w:tcPr>
          <w:p w14:paraId="15BC72ED">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约560㎡</w:t>
            </w:r>
          </w:p>
        </w:tc>
        <w:tc>
          <w:tcPr>
            <w:tcW w:w="786" w:type="pct"/>
            <w:tcBorders>
              <w:right w:val="single" w:color="auto" w:sz="4" w:space="0"/>
            </w:tcBorders>
            <w:noWrap w:val="0"/>
            <w:vAlign w:val="center"/>
          </w:tcPr>
          <w:p w14:paraId="281032AB">
            <w:pPr>
              <w:spacing w:line="320" w:lineRule="exact"/>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60480元</w:t>
            </w:r>
          </w:p>
        </w:tc>
        <w:tc>
          <w:tcPr>
            <w:tcW w:w="567" w:type="pct"/>
            <w:tcBorders>
              <w:right w:val="single" w:color="auto" w:sz="4" w:space="0"/>
            </w:tcBorders>
            <w:noWrap w:val="0"/>
            <w:vAlign w:val="center"/>
          </w:tcPr>
          <w:p w14:paraId="4B13E692">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6万元</w:t>
            </w:r>
          </w:p>
        </w:tc>
        <w:tc>
          <w:tcPr>
            <w:tcW w:w="673" w:type="pct"/>
            <w:tcBorders>
              <w:right w:val="single" w:color="auto" w:sz="4" w:space="0"/>
            </w:tcBorders>
            <w:noWrap w:val="0"/>
            <w:vAlign w:val="center"/>
          </w:tcPr>
          <w:p w14:paraId="2A868D36">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6700元</w:t>
            </w:r>
          </w:p>
        </w:tc>
      </w:tr>
      <w:tr w14:paraId="0E3CC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6"/>
            <w:tcBorders>
              <w:left w:val="single" w:color="auto" w:sz="4" w:space="0"/>
              <w:right w:val="single" w:color="auto" w:sz="4" w:space="0"/>
            </w:tcBorders>
            <w:noWrap w:val="0"/>
            <w:vAlign w:val="center"/>
          </w:tcPr>
          <w:p w14:paraId="42E615A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w:t>
            </w:r>
            <w:r>
              <w:rPr>
                <w:rFonts w:hint="eastAsia" w:ascii="宋体" w:hAnsi="宋体" w:cs="宋体"/>
                <w:color w:val="000000"/>
                <w:sz w:val="24"/>
                <w:szCs w:val="24"/>
                <w:u w:val="none"/>
                <w:lang w:val="en-US" w:eastAsia="zh-CN"/>
              </w:rPr>
              <w:t>为竞价成交价</w:t>
            </w:r>
            <w:r>
              <w:rPr>
                <w:rFonts w:hint="eastAsia" w:ascii="宋体" w:hAnsi="宋体" w:eastAsia="宋体" w:cs="宋体"/>
                <w:color w:val="000000"/>
                <w:sz w:val="24"/>
                <w:szCs w:val="24"/>
                <w:u w:val="none"/>
                <w:lang w:val="en-US" w:eastAsia="zh-CN"/>
              </w:rPr>
              <w:t>，第4-5年租金在第3年租金的基础上递增</w:t>
            </w:r>
            <w:r>
              <w:rPr>
                <w:rFonts w:hint="eastAsia" w:ascii="宋体" w:hAnsi="宋体" w:cs="宋体"/>
                <w:color w:val="000000"/>
                <w:sz w:val="24"/>
                <w:szCs w:val="24"/>
                <w:u w:val="none"/>
                <w:lang w:val="en-US" w:eastAsia="zh-CN"/>
              </w:rPr>
              <w:t>3</w:t>
            </w:r>
            <w:r>
              <w:rPr>
                <w:rFonts w:hint="eastAsia" w:ascii="宋体" w:hAnsi="宋体" w:eastAsia="宋体" w:cs="宋体"/>
                <w:color w:val="000000"/>
                <w:sz w:val="24"/>
                <w:szCs w:val="24"/>
                <w:u w:val="none"/>
                <w:lang w:val="en-US" w:eastAsia="zh-CN"/>
              </w:rPr>
              <w:t>%；</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3635232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firstLine="480" w:firstLineChars="200"/>
              <w:jc w:val="left"/>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2.新承租人设</w:t>
            </w:r>
            <w:r>
              <w:rPr>
                <w:rFonts w:hint="eastAsia" w:ascii="宋体" w:hAnsi="宋体" w:cs="宋体"/>
                <w:kern w:val="0"/>
                <w:sz w:val="24"/>
                <w:szCs w:val="24"/>
                <w:lang w:val="en-US" w:eastAsia="zh-CN" w:bidi="ar"/>
              </w:rPr>
              <w:t>装修期1个月，不计租金及租期。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8F3CCF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4.房产原租赁合同于2025年5月25日到期。若原承租人竞得，租赁合同起始日为2025年5月26日；若非原承租人竞得，按实际移交时间签订。</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w:t>
      </w:r>
      <w:r>
        <w:rPr>
          <w:rFonts w:hint="eastAsia" w:cs="宋体"/>
          <w:color w:val="auto"/>
          <w:sz w:val="24"/>
          <w:szCs w:val="24"/>
          <w:u w:val="single"/>
          <w:lang w:val="en-US" w:eastAsia="zh-CN"/>
        </w:rPr>
        <w:t>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2025年11月11日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2025年11月18日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第4-5年租金在第3年租金的基础上递增3%；</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11月25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具体租赁事项以竞得人与温州市龙湾区永中街道城北村股份经济合作社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2025年11月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0E77279D">
      <w:pPr>
        <w:spacing w:line="600" w:lineRule="exact"/>
        <w:jc w:val="center"/>
        <w:rPr>
          <w:rFonts w:hint="eastAsia" w:ascii="黑体" w:hAnsi="宋体" w:eastAsia="黑体"/>
          <w:b/>
          <w:sz w:val="48"/>
          <w:szCs w:val="48"/>
        </w:r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温州市龙湾区永中街道城北村股份经济合作社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w:t>
      </w:r>
      <w:r>
        <w:rPr>
          <w:rFonts w:hint="eastAsia" w:ascii="宋体" w:hAnsi="宋体" w:cs="宋体"/>
          <w:color w:val="auto"/>
          <w:sz w:val="24"/>
          <w:szCs w:val="24"/>
          <w:lang w:eastAsia="zh-CN"/>
        </w:rPr>
        <w:t>》</w:t>
      </w:r>
      <w:r>
        <w:rPr>
          <w:rFonts w:hint="eastAsia" w:ascii="宋体" w:hAnsi="宋体" w:cs="宋体"/>
          <w:color w:val="auto"/>
          <w:sz w:val="24"/>
          <w:szCs w:val="24"/>
        </w:rPr>
        <w:t>《浙江省房屋租赁管理条例》等有关规定，为明确甲乙双方的权利义务关系，在双方平等、自愿的基础上，经双方协商一致，签订本合同。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D8DD12C">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租金（不含税）一年一付，先付后用，第1-3年租金为竞价成交价，第4-5年的租金在第3年租金的基础上递增3%，下期租金应在上期租赁期限届满前1个月付清。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B47A8E4">
      <w:pPr>
        <w:pStyle w:val="4"/>
        <w:spacing w:line="380" w:lineRule="exact"/>
        <w:rPr>
          <w:rFonts w:hint="default" w:ascii="宋体" w:hAnsi="宋体" w:cs="宋体"/>
          <w:color w:val="auto"/>
          <w:szCs w:val="24"/>
          <w:highlight w:val="non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3C1C797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197895D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3237FC7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132715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0.45pt;height:94.5pt;width:478.5pt;z-index:251674624;mso-width-relative:page;mso-height-relative:page;" fillcolor="#FFFFFF" filled="t" stroked="t" coordsize="21600,21600" o:gfxdata="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hvTm0wAAAAkBAAAPAAAAAAAAAAEAIAAAACIAAABkcnMv&#10;ZG93bnJldi54bWxQSwECFAAUAAAACACHTuJA/qn74kECAADABAAADgAAAAAAAAABACAAAAAiAQAA&#10;ZHJzL2Uyb0RvYy54bWxQSwUGAAAAAAYABgBZAQAA1QU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3F86B1C"/>
    <w:rsid w:val="0B57681E"/>
    <w:rsid w:val="0BD56987"/>
    <w:rsid w:val="0C5E45BF"/>
    <w:rsid w:val="0C8C33EF"/>
    <w:rsid w:val="0FFC1742"/>
    <w:rsid w:val="137A57A0"/>
    <w:rsid w:val="137F6218"/>
    <w:rsid w:val="13DF1AA7"/>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DFC2D8C"/>
    <w:rsid w:val="2E443CD9"/>
    <w:rsid w:val="312E1520"/>
    <w:rsid w:val="333D173D"/>
    <w:rsid w:val="3375264B"/>
    <w:rsid w:val="36676139"/>
    <w:rsid w:val="36716136"/>
    <w:rsid w:val="36D27916"/>
    <w:rsid w:val="37893554"/>
    <w:rsid w:val="3957222B"/>
    <w:rsid w:val="3A034EA8"/>
    <w:rsid w:val="3B7C728F"/>
    <w:rsid w:val="41805F93"/>
    <w:rsid w:val="429B7987"/>
    <w:rsid w:val="42C6145D"/>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5BA51E8"/>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AFF248A"/>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11635</Words>
  <Characters>11965</Characters>
  <Lines>0</Lines>
  <Paragraphs>0</Paragraphs>
  <TotalTime>16</TotalTime>
  <ScaleCrop>false</ScaleCrop>
  <LinksUpToDate>false</LinksUpToDate>
  <CharactersWithSpaces>13221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2025-11-11T02:32:58Z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2491ADEA89FC4207BD77F6CBB41A0B62_13</vt:lpwstr>
  </property>
  <property fmtid="{D5CDD505-2E9C-101B-9397-08002B2CF9AE}" pid="4" name="KSOTemplateDocerSaveRecord">
    <vt:lpwstr>eyJoZGlkIjoiNzYzNDZhZmRmZjM0NWUxNmJiOWFiNDI5YTEzYzUxNmEiLCJ1c2VySWQiOiIxNTk0MDAzNDA5In0=</vt:lpwstr>
  </property>
</Properties>
</file>