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B990BBD">
      <w:pPr>
        <w:jc w:val="both"/>
        <w:rPr>
          <w:rFonts w:hint="eastAsia" w:ascii="宋体" w:hAnsi="宋体"/>
          <w:b/>
          <w:color w:val="auto"/>
          <w:sz w:val="48"/>
        </w:rPr>
      </w:pPr>
    </w:p>
    <w:p w14:paraId="4E258170">
      <w:pPr>
        <w:jc w:val="center"/>
        <w:rPr>
          <w:rFonts w:hint="eastAsia" w:ascii="宋体" w:hAnsi="宋体"/>
          <w:b/>
          <w:color w:val="auto"/>
          <w:sz w:val="48"/>
        </w:rPr>
      </w:pPr>
    </w:p>
    <w:p w14:paraId="2637360D">
      <w:pPr>
        <w:jc w:val="center"/>
        <w:rPr>
          <w:rFonts w:hint="eastAsia" w:ascii="宋体" w:hAnsi="宋体"/>
          <w:b/>
          <w:color w:val="auto"/>
          <w:sz w:val="48"/>
        </w:rPr>
      </w:pPr>
    </w:p>
    <w:p w14:paraId="097FF6F3">
      <w:pPr>
        <w:jc w:val="center"/>
        <w:rPr>
          <w:rFonts w:hint="eastAsia" w:ascii="宋体" w:hAnsi="宋体"/>
          <w:b/>
          <w:color w:val="auto"/>
          <w:sz w:val="48"/>
        </w:rPr>
      </w:pPr>
    </w:p>
    <w:p w14:paraId="398B9BB8">
      <w:pPr>
        <w:jc w:val="center"/>
        <w:rPr>
          <w:rFonts w:hint="eastAsia" w:ascii="宋体" w:hAnsi="宋体"/>
          <w:b/>
          <w:color w:val="auto"/>
          <w:sz w:val="48"/>
        </w:rPr>
      </w:pPr>
    </w:p>
    <w:p w14:paraId="4E37A6F7">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7DBDDA">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温州市龙湾区永兴街道围垦路628号</w:t>
      </w:r>
      <w:bookmarkStart w:id="1" w:name="_GoBack"/>
      <w:bookmarkEnd w:id="1"/>
      <w:r>
        <w:rPr>
          <w:rFonts w:hint="eastAsia" w:ascii="宋体" w:hAnsi="宋体"/>
          <w:b/>
          <w:bCs/>
          <w:color w:val="auto"/>
          <w:sz w:val="36"/>
          <w:szCs w:val="36"/>
          <w:highlight w:val="none"/>
          <w:lang w:val="en-US" w:eastAsia="zh-CN"/>
        </w:rPr>
        <w:t>紫微锦苑五宗房产五年</w:t>
      </w:r>
    </w:p>
    <w:p w14:paraId="266B90AF">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租赁权竞价文件</w:t>
      </w:r>
    </w:p>
    <w:p w14:paraId="07FAB935">
      <w:pPr>
        <w:jc w:val="center"/>
        <w:rPr>
          <w:rFonts w:hint="eastAsia" w:ascii="宋体" w:hAnsi="宋体"/>
          <w:b/>
          <w:bCs/>
          <w:color w:val="auto"/>
          <w:sz w:val="44"/>
          <w:szCs w:val="44"/>
          <w:lang w:val="en-US" w:eastAsia="zh-CN"/>
        </w:rPr>
      </w:pPr>
    </w:p>
    <w:p w14:paraId="15AFFE00">
      <w:pPr>
        <w:jc w:val="center"/>
        <w:rPr>
          <w:rFonts w:hint="eastAsia" w:ascii="宋体" w:hAnsi="宋体"/>
          <w:b/>
          <w:bCs/>
          <w:color w:val="auto"/>
          <w:sz w:val="44"/>
          <w:szCs w:val="44"/>
          <w:lang w:val="en-US" w:eastAsia="zh-CN"/>
        </w:rPr>
      </w:pPr>
    </w:p>
    <w:p w14:paraId="5BAAE1F8">
      <w:pPr>
        <w:jc w:val="center"/>
        <w:rPr>
          <w:rFonts w:hint="eastAsia" w:ascii="宋体" w:hAnsi="宋体"/>
          <w:b/>
          <w:bCs/>
          <w:color w:val="auto"/>
          <w:sz w:val="44"/>
          <w:szCs w:val="44"/>
          <w:lang w:val="en-US" w:eastAsia="zh-CN"/>
        </w:rPr>
      </w:pPr>
    </w:p>
    <w:p w14:paraId="07BC1B2F">
      <w:pPr>
        <w:jc w:val="center"/>
        <w:rPr>
          <w:rFonts w:hint="eastAsia" w:ascii="宋体" w:hAnsi="宋体"/>
          <w:b/>
          <w:bCs/>
          <w:color w:val="auto"/>
          <w:sz w:val="44"/>
          <w:szCs w:val="44"/>
          <w:lang w:val="en-US" w:eastAsia="zh-CN"/>
        </w:rPr>
      </w:pPr>
    </w:p>
    <w:p w14:paraId="7A6F0065">
      <w:pPr>
        <w:jc w:val="both"/>
        <w:rPr>
          <w:rFonts w:hint="eastAsia" w:ascii="宋体" w:hAnsi="宋体"/>
          <w:b/>
          <w:bCs/>
          <w:color w:val="auto"/>
          <w:sz w:val="44"/>
          <w:szCs w:val="44"/>
          <w:lang w:val="en-US" w:eastAsia="zh-CN"/>
        </w:rPr>
      </w:pPr>
    </w:p>
    <w:p w14:paraId="514CA1FC">
      <w:pPr>
        <w:jc w:val="center"/>
        <w:rPr>
          <w:rFonts w:hint="eastAsia" w:ascii="宋体" w:hAnsi="宋体"/>
          <w:b/>
          <w:bCs/>
          <w:color w:val="auto"/>
          <w:sz w:val="44"/>
          <w:szCs w:val="44"/>
          <w:lang w:val="en-US" w:eastAsia="zh-CN"/>
        </w:rPr>
      </w:pPr>
    </w:p>
    <w:p w14:paraId="33C53270">
      <w:pPr>
        <w:jc w:val="center"/>
        <w:rPr>
          <w:rFonts w:hint="eastAsia" w:ascii="宋体" w:hAnsi="宋体"/>
          <w:b/>
          <w:bCs/>
          <w:color w:val="auto"/>
          <w:sz w:val="44"/>
          <w:szCs w:val="44"/>
          <w:lang w:val="en-US" w:eastAsia="zh-CN"/>
        </w:rPr>
      </w:pPr>
    </w:p>
    <w:p w14:paraId="56477260">
      <w:pPr>
        <w:jc w:val="center"/>
        <w:rPr>
          <w:rFonts w:hint="eastAsia" w:ascii="宋体" w:hAnsi="宋体"/>
          <w:b/>
          <w:bCs/>
          <w:color w:val="auto"/>
          <w:sz w:val="44"/>
          <w:szCs w:val="44"/>
          <w:lang w:val="en-US" w:eastAsia="zh-CN"/>
        </w:rPr>
      </w:pPr>
    </w:p>
    <w:p w14:paraId="35805B6F">
      <w:pPr>
        <w:jc w:val="center"/>
        <w:rPr>
          <w:rFonts w:hint="eastAsia" w:ascii="宋体" w:hAnsi="宋体"/>
          <w:b/>
          <w:bCs/>
          <w:color w:val="auto"/>
          <w:sz w:val="44"/>
          <w:szCs w:val="44"/>
          <w:lang w:val="en-US" w:eastAsia="zh-CN"/>
        </w:rPr>
      </w:pPr>
    </w:p>
    <w:p w14:paraId="0E0EDF15">
      <w:pPr>
        <w:jc w:val="center"/>
        <w:rPr>
          <w:rFonts w:hint="eastAsia" w:ascii="宋体" w:hAnsi="宋体"/>
          <w:b/>
          <w:bCs/>
          <w:color w:val="auto"/>
          <w:sz w:val="44"/>
          <w:szCs w:val="44"/>
          <w:lang w:val="en-US" w:eastAsia="zh-CN"/>
        </w:rPr>
      </w:pPr>
    </w:p>
    <w:p w14:paraId="6112163A">
      <w:pPr>
        <w:jc w:val="center"/>
        <w:rPr>
          <w:rFonts w:hint="eastAsia" w:ascii="宋体" w:hAnsi="宋体"/>
          <w:b/>
          <w:bCs/>
          <w:color w:val="auto"/>
          <w:sz w:val="44"/>
          <w:szCs w:val="44"/>
          <w:lang w:val="en-US" w:eastAsia="zh-CN"/>
        </w:rPr>
      </w:pPr>
    </w:p>
    <w:p w14:paraId="304EF0E4">
      <w:pPr>
        <w:jc w:val="center"/>
        <w:rPr>
          <w:rFonts w:hint="eastAsia" w:ascii="宋体" w:hAnsi="宋体"/>
          <w:b/>
          <w:bCs/>
          <w:color w:val="auto"/>
          <w:sz w:val="44"/>
          <w:szCs w:val="44"/>
          <w:lang w:val="en-US" w:eastAsia="zh-CN"/>
        </w:rPr>
      </w:pPr>
    </w:p>
    <w:p w14:paraId="72AAF1C3">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2A2A5241">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eastAsia="宋体" w:cs="Times New Roman"/>
          <w:color w:val="auto"/>
          <w:sz w:val="24"/>
          <w:szCs w:val="24"/>
          <w:highlight w:val="none"/>
          <w:lang w:val="en-US" w:eastAsia="zh-CN"/>
        </w:rPr>
        <w:t>2025年11月28日</w:t>
      </w:r>
    </w:p>
    <w:p w14:paraId="5BD2D269">
      <w:pPr>
        <w:jc w:val="center"/>
        <w:rPr>
          <w:rFonts w:hint="eastAsia" w:ascii="宋体" w:hAnsi="宋体"/>
          <w:b/>
          <w:color w:val="auto"/>
          <w:sz w:val="48"/>
        </w:rPr>
      </w:pPr>
    </w:p>
    <w:p w14:paraId="77436762">
      <w:pPr>
        <w:jc w:val="center"/>
        <w:rPr>
          <w:rFonts w:hint="eastAsia" w:ascii="宋体" w:hAnsi="宋体"/>
          <w:b/>
          <w:color w:val="auto"/>
          <w:sz w:val="48"/>
        </w:rPr>
      </w:pPr>
      <w:r>
        <w:rPr>
          <w:rFonts w:hint="eastAsia" w:ascii="宋体" w:hAnsi="宋体"/>
          <w:b/>
          <w:color w:val="auto"/>
          <w:sz w:val="48"/>
        </w:rPr>
        <w:t>目  录</w:t>
      </w:r>
    </w:p>
    <w:p w14:paraId="318FC1DB">
      <w:pPr>
        <w:jc w:val="center"/>
        <w:rPr>
          <w:rFonts w:hint="eastAsia" w:ascii="宋体" w:hAnsi="宋体"/>
          <w:b/>
          <w:color w:val="auto"/>
          <w:sz w:val="48"/>
        </w:rPr>
      </w:pPr>
    </w:p>
    <w:p w14:paraId="14EAAD01">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C68223">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94A69DC">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06B74F46">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6C58393C">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02FBB4A5">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771230B">
      <w:pPr>
        <w:rPr>
          <w:rFonts w:hint="eastAsia" w:ascii="宋体" w:hAnsi="宋体"/>
          <w:color w:val="auto"/>
          <w:sz w:val="28"/>
        </w:rPr>
      </w:pPr>
    </w:p>
    <w:p w14:paraId="375F9FE9">
      <w:pPr>
        <w:rPr>
          <w:rFonts w:hint="eastAsia" w:ascii="宋体" w:hAnsi="宋体"/>
          <w:color w:val="auto"/>
          <w:sz w:val="28"/>
        </w:rPr>
      </w:pPr>
    </w:p>
    <w:p w14:paraId="6DCA24F8">
      <w:pPr>
        <w:rPr>
          <w:rFonts w:hint="eastAsia" w:ascii="宋体" w:hAnsi="宋体"/>
          <w:color w:val="auto"/>
          <w:sz w:val="28"/>
        </w:rPr>
      </w:pPr>
    </w:p>
    <w:p w14:paraId="31F9980E">
      <w:pPr>
        <w:rPr>
          <w:rFonts w:hint="eastAsia" w:ascii="宋体" w:hAnsi="宋体"/>
          <w:color w:val="auto"/>
          <w:sz w:val="28"/>
        </w:rPr>
      </w:pPr>
    </w:p>
    <w:p w14:paraId="461F2848">
      <w:pPr>
        <w:rPr>
          <w:rFonts w:hint="eastAsia" w:ascii="宋体" w:hAnsi="宋体"/>
          <w:color w:val="auto"/>
          <w:sz w:val="28"/>
        </w:rPr>
      </w:pPr>
    </w:p>
    <w:p w14:paraId="287A4EC7">
      <w:pPr>
        <w:rPr>
          <w:rFonts w:hint="eastAsia" w:ascii="宋体" w:hAnsi="宋体"/>
          <w:color w:val="auto"/>
          <w:sz w:val="28"/>
        </w:rPr>
      </w:pPr>
    </w:p>
    <w:p w14:paraId="32C48C1F">
      <w:pPr>
        <w:rPr>
          <w:rFonts w:hint="eastAsia" w:ascii="宋体" w:hAnsi="宋体"/>
          <w:color w:val="auto"/>
          <w:sz w:val="28"/>
        </w:rPr>
      </w:pPr>
    </w:p>
    <w:p w14:paraId="7325B2F5">
      <w:pPr>
        <w:rPr>
          <w:rFonts w:hint="eastAsia" w:ascii="宋体" w:hAnsi="宋体"/>
          <w:color w:val="auto"/>
          <w:sz w:val="28"/>
        </w:rPr>
      </w:pPr>
    </w:p>
    <w:p w14:paraId="7451D772">
      <w:pPr>
        <w:rPr>
          <w:rFonts w:hint="eastAsia" w:ascii="宋体" w:hAnsi="宋体"/>
          <w:color w:val="auto"/>
          <w:sz w:val="28"/>
        </w:rPr>
      </w:pPr>
    </w:p>
    <w:p w14:paraId="5593A320">
      <w:pPr>
        <w:rPr>
          <w:rFonts w:hint="eastAsia" w:ascii="宋体" w:hAnsi="宋体"/>
          <w:color w:val="auto"/>
          <w:sz w:val="28"/>
        </w:rPr>
      </w:pPr>
    </w:p>
    <w:p w14:paraId="6C34117E">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56FB2235">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温州市龙湾区永兴街道围垦路628号紫微锦苑五宗房产</w:t>
      </w:r>
    </w:p>
    <w:p w14:paraId="400CE3E9">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五年租赁权竞价公告</w:t>
      </w:r>
    </w:p>
    <w:p w14:paraId="1BC14FC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定于2025年</w:t>
      </w:r>
      <w:r>
        <w:rPr>
          <w:rFonts w:hint="eastAsia" w:ascii="宋体" w:hAnsi="宋体"/>
          <w:color w:val="auto"/>
          <w:sz w:val="24"/>
          <w:szCs w:val="24"/>
          <w:highlight w:val="none"/>
          <w:u w:val="none"/>
          <w:lang w:val="en-US" w:eastAsia="zh-CN"/>
        </w:rPr>
        <w:t>12月8日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2025年12月9日上午9</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olor w:val="auto"/>
          <w:sz w:val="24"/>
          <w:szCs w:val="24"/>
          <w:highlight w:val="none"/>
          <w:u w:val="none"/>
          <w:lang w:val="en-US" w:eastAsia="zh-CN"/>
        </w:rPr>
        <w:t>温州市龙湾区永兴街道围垦路628号紫微锦苑五宗房产五年租赁权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63FEDCF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27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036"/>
        <w:gridCol w:w="1545"/>
        <w:gridCol w:w="1335"/>
        <w:gridCol w:w="1275"/>
        <w:gridCol w:w="874"/>
      </w:tblGrid>
      <w:tr w14:paraId="46A04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C02CD1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036" w:type="dxa"/>
            <w:tcBorders>
              <w:top w:val="single" w:color="000000" w:sz="4" w:space="0"/>
              <w:left w:val="single" w:color="000000" w:sz="4" w:space="0"/>
              <w:bottom w:val="single" w:color="000000" w:sz="4" w:space="0"/>
              <w:right w:val="single" w:color="000000" w:sz="4" w:space="0"/>
            </w:tcBorders>
            <w:noWrap w:val="0"/>
            <w:vAlign w:val="center"/>
          </w:tcPr>
          <w:p w14:paraId="559F994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26BB09E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335" w:type="dxa"/>
            <w:tcBorders>
              <w:top w:val="single" w:color="000000" w:sz="4" w:space="0"/>
              <w:left w:val="single" w:color="000000" w:sz="4" w:space="0"/>
              <w:bottom w:val="single" w:color="000000" w:sz="4" w:space="0"/>
              <w:right w:val="single" w:color="auto" w:sz="4" w:space="0"/>
            </w:tcBorders>
            <w:noWrap w:val="0"/>
            <w:vAlign w:val="center"/>
          </w:tcPr>
          <w:p w14:paraId="610CE132">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749B30C4">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275" w:type="dxa"/>
            <w:tcBorders>
              <w:top w:val="single" w:color="000000" w:sz="4" w:space="0"/>
              <w:left w:val="nil"/>
              <w:bottom w:val="single" w:color="000000" w:sz="4" w:space="0"/>
              <w:right w:val="single" w:color="auto" w:sz="4" w:space="0"/>
            </w:tcBorders>
            <w:noWrap w:val="0"/>
            <w:vAlign w:val="center"/>
          </w:tcPr>
          <w:p w14:paraId="0944927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1BBDE48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c>
          <w:tcPr>
            <w:tcW w:w="874" w:type="dxa"/>
            <w:tcBorders>
              <w:top w:val="single" w:color="000000" w:sz="4" w:space="0"/>
              <w:left w:val="nil"/>
              <w:bottom w:val="single" w:color="000000" w:sz="4" w:space="0"/>
              <w:right w:val="single" w:color="auto" w:sz="4" w:space="0"/>
            </w:tcBorders>
            <w:noWrap w:val="0"/>
            <w:vAlign w:val="center"/>
          </w:tcPr>
          <w:p w14:paraId="63E8599D">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2"/>
                <w:sz w:val="24"/>
                <w:szCs w:val="24"/>
                <w:lang w:val="en-US" w:eastAsia="zh-CN" w:bidi="ar-SA"/>
              </w:rPr>
            </w:pPr>
            <w:r>
              <w:rPr>
                <w:rFonts w:hint="eastAsia" w:ascii="Times New Roman" w:hAnsi="Times New Roman" w:cs="Times New Roman"/>
                <w:b/>
                <w:bCs/>
                <w:color w:val="auto"/>
                <w:sz w:val="24"/>
                <w:szCs w:val="24"/>
                <w:lang w:val="en-US" w:eastAsia="zh-CN"/>
              </w:rPr>
              <w:t>规划用途</w:t>
            </w:r>
          </w:p>
        </w:tc>
      </w:tr>
      <w:tr w14:paraId="000CC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0"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53A9C360">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4036" w:type="dxa"/>
            <w:tcBorders>
              <w:top w:val="single" w:color="000000" w:sz="4" w:space="0"/>
              <w:left w:val="single" w:color="000000" w:sz="4" w:space="0"/>
              <w:bottom w:val="single" w:color="000000" w:sz="4" w:space="0"/>
              <w:right w:val="single" w:color="000000" w:sz="4" w:space="0"/>
            </w:tcBorders>
            <w:noWrap w:val="0"/>
            <w:vAlign w:val="center"/>
          </w:tcPr>
          <w:p w14:paraId="5C1D9D59">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sz w:val="24"/>
                <w:szCs w:val="24"/>
                <w:highlight w:val="none"/>
                <w:lang w:val="en-US" w:eastAsia="zh-CN"/>
              </w:rPr>
              <w:t>温州市龙湾区永兴街道围垦路628号</w:t>
            </w:r>
            <w:r>
              <w:rPr>
                <w:rFonts w:hint="eastAsia" w:ascii="宋体" w:hAnsi="宋体" w:cs="宋体"/>
                <w:bCs/>
                <w:sz w:val="24"/>
                <w:szCs w:val="24"/>
                <w:highlight w:val="none"/>
                <w:lang w:val="en-US" w:eastAsia="zh-CN"/>
              </w:rPr>
              <w:t>紫微锦苑</w:t>
            </w:r>
            <w:r>
              <w:rPr>
                <w:rFonts w:hint="eastAsia" w:ascii="宋体" w:hAnsi="宋体" w:eastAsia="宋体" w:cs="宋体"/>
                <w:bCs/>
                <w:sz w:val="24"/>
                <w:szCs w:val="24"/>
                <w:highlight w:val="none"/>
                <w:lang w:val="en-US" w:eastAsia="zh-CN"/>
              </w:rPr>
              <w:t>102室五年租赁权</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5CEACFEF">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261.48㎡</w:t>
            </w:r>
          </w:p>
        </w:tc>
        <w:tc>
          <w:tcPr>
            <w:tcW w:w="1335" w:type="dxa"/>
            <w:tcBorders>
              <w:top w:val="single" w:color="000000" w:sz="4" w:space="0"/>
              <w:left w:val="single" w:color="000000" w:sz="4" w:space="0"/>
              <w:bottom w:val="single" w:color="000000" w:sz="4" w:space="0"/>
              <w:right w:val="single" w:color="auto" w:sz="4" w:space="0"/>
            </w:tcBorders>
            <w:noWrap w:val="0"/>
            <w:vAlign w:val="center"/>
          </w:tcPr>
          <w:p w14:paraId="2445E024">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72168元</w:t>
            </w:r>
          </w:p>
        </w:tc>
        <w:tc>
          <w:tcPr>
            <w:tcW w:w="1275" w:type="dxa"/>
            <w:tcBorders>
              <w:top w:val="single" w:color="000000" w:sz="4" w:space="0"/>
              <w:left w:val="nil"/>
              <w:bottom w:val="single" w:color="000000" w:sz="4" w:space="0"/>
              <w:right w:val="single" w:color="auto" w:sz="4" w:space="0"/>
            </w:tcBorders>
            <w:noWrap w:val="0"/>
            <w:vAlign w:val="center"/>
          </w:tcPr>
          <w:p w14:paraId="74663871">
            <w:pPr>
              <w:keepNext w:val="0"/>
              <w:keepLines w:val="0"/>
              <w:suppressLineNumbers w:val="0"/>
              <w:spacing w:before="0" w:beforeAutospacing="0" w:after="0" w:afterAutospacing="0" w:line="300" w:lineRule="exact"/>
              <w:ind w:left="0" w:right="0"/>
              <w:jc w:val="center"/>
              <w:rPr>
                <w:rFonts w:hint="eastAsia" w:ascii="宋体" w:hAnsi="宋体" w:cs="宋体"/>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7万元</w:t>
            </w:r>
          </w:p>
        </w:tc>
        <w:tc>
          <w:tcPr>
            <w:tcW w:w="874" w:type="dxa"/>
            <w:tcBorders>
              <w:top w:val="single" w:color="000000" w:sz="4" w:space="0"/>
              <w:left w:val="nil"/>
              <w:bottom w:val="single" w:color="000000" w:sz="4" w:space="0"/>
              <w:right w:val="single" w:color="auto" w:sz="4" w:space="0"/>
            </w:tcBorders>
            <w:noWrap w:val="0"/>
            <w:vAlign w:val="center"/>
          </w:tcPr>
          <w:p w14:paraId="63692BB7">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商业</w:t>
            </w:r>
          </w:p>
        </w:tc>
      </w:tr>
      <w:tr w14:paraId="079FA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A9D4840">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2</w:t>
            </w:r>
          </w:p>
        </w:tc>
        <w:tc>
          <w:tcPr>
            <w:tcW w:w="4036" w:type="dxa"/>
            <w:tcBorders>
              <w:top w:val="single" w:color="000000" w:sz="4" w:space="0"/>
              <w:left w:val="single" w:color="000000" w:sz="4" w:space="0"/>
              <w:bottom w:val="single" w:color="000000" w:sz="4" w:space="0"/>
              <w:right w:val="single" w:color="000000" w:sz="4" w:space="0"/>
            </w:tcBorders>
            <w:noWrap w:val="0"/>
            <w:vAlign w:val="center"/>
          </w:tcPr>
          <w:p w14:paraId="2816BA7F">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sz w:val="24"/>
                <w:szCs w:val="24"/>
                <w:highlight w:val="none"/>
                <w:lang w:val="en-US" w:eastAsia="zh-CN"/>
              </w:rPr>
              <w:t>温州市龙湾区永兴街道围垦路628号</w:t>
            </w:r>
            <w:r>
              <w:rPr>
                <w:rFonts w:hint="eastAsia" w:ascii="宋体" w:hAnsi="宋体" w:cs="宋体"/>
                <w:bCs/>
                <w:sz w:val="24"/>
                <w:szCs w:val="24"/>
                <w:highlight w:val="none"/>
                <w:lang w:val="en-US" w:eastAsia="zh-CN"/>
              </w:rPr>
              <w:t>紫微锦苑</w:t>
            </w:r>
            <w:r>
              <w:rPr>
                <w:rFonts w:hint="eastAsia" w:ascii="宋体" w:hAnsi="宋体" w:eastAsia="宋体" w:cs="宋体"/>
                <w:bCs/>
                <w:sz w:val="24"/>
                <w:szCs w:val="24"/>
                <w:highlight w:val="none"/>
                <w:lang w:val="en-US" w:eastAsia="zh-CN"/>
              </w:rPr>
              <w:t>201室五年租赁权</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6322A344">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230.17㎡</w:t>
            </w:r>
          </w:p>
        </w:tc>
        <w:tc>
          <w:tcPr>
            <w:tcW w:w="1335" w:type="dxa"/>
            <w:tcBorders>
              <w:top w:val="single" w:color="000000" w:sz="4" w:space="0"/>
              <w:left w:val="single" w:color="000000" w:sz="4" w:space="0"/>
              <w:bottom w:val="single" w:color="000000" w:sz="4" w:space="0"/>
              <w:right w:val="single" w:color="auto" w:sz="4" w:space="0"/>
            </w:tcBorders>
            <w:noWrap w:val="0"/>
            <w:vAlign w:val="center"/>
          </w:tcPr>
          <w:p w14:paraId="391A739C">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38116元</w:t>
            </w:r>
          </w:p>
        </w:tc>
        <w:tc>
          <w:tcPr>
            <w:tcW w:w="1275" w:type="dxa"/>
            <w:tcBorders>
              <w:top w:val="single" w:color="000000" w:sz="4" w:space="0"/>
              <w:left w:val="nil"/>
              <w:bottom w:val="single" w:color="000000" w:sz="4" w:space="0"/>
              <w:right w:val="single" w:color="auto" w:sz="4" w:space="0"/>
            </w:tcBorders>
            <w:noWrap w:val="0"/>
            <w:vAlign w:val="center"/>
          </w:tcPr>
          <w:p w14:paraId="518C50C9">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3万元</w:t>
            </w:r>
          </w:p>
        </w:tc>
        <w:tc>
          <w:tcPr>
            <w:tcW w:w="874" w:type="dxa"/>
            <w:tcBorders>
              <w:top w:val="single" w:color="000000" w:sz="4" w:space="0"/>
              <w:left w:val="nil"/>
              <w:bottom w:val="single" w:color="000000" w:sz="4" w:space="0"/>
              <w:right w:val="single" w:color="auto" w:sz="4" w:space="0"/>
            </w:tcBorders>
            <w:noWrap w:val="0"/>
            <w:vAlign w:val="center"/>
          </w:tcPr>
          <w:p w14:paraId="24B2FAE9">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商业</w:t>
            </w:r>
          </w:p>
        </w:tc>
      </w:tr>
      <w:tr w14:paraId="19FBC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5"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E7C2872">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3</w:t>
            </w:r>
          </w:p>
        </w:tc>
        <w:tc>
          <w:tcPr>
            <w:tcW w:w="4036" w:type="dxa"/>
            <w:tcBorders>
              <w:top w:val="single" w:color="000000" w:sz="4" w:space="0"/>
              <w:left w:val="single" w:color="000000" w:sz="4" w:space="0"/>
              <w:bottom w:val="single" w:color="000000" w:sz="4" w:space="0"/>
              <w:right w:val="single" w:color="000000" w:sz="4" w:space="0"/>
            </w:tcBorders>
            <w:noWrap w:val="0"/>
            <w:vAlign w:val="center"/>
          </w:tcPr>
          <w:p w14:paraId="740D2EF6">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sz w:val="24"/>
                <w:szCs w:val="24"/>
                <w:highlight w:val="none"/>
                <w:lang w:val="en-US" w:eastAsia="zh-CN"/>
              </w:rPr>
              <w:t>温州市龙湾区永兴街道围垦路628号</w:t>
            </w:r>
            <w:r>
              <w:rPr>
                <w:rFonts w:hint="eastAsia" w:ascii="宋体" w:hAnsi="宋体" w:cs="宋体"/>
                <w:bCs/>
                <w:sz w:val="24"/>
                <w:szCs w:val="24"/>
                <w:highlight w:val="none"/>
                <w:lang w:val="en-US" w:eastAsia="zh-CN"/>
              </w:rPr>
              <w:t>紫微锦苑</w:t>
            </w:r>
            <w:r>
              <w:rPr>
                <w:rFonts w:hint="eastAsia" w:ascii="宋体" w:hAnsi="宋体" w:eastAsia="宋体" w:cs="宋体"/>
                <w:bCs/>
                <w:sz w:val="24"/>
                <w:szCs w:val="24"/>
                <w:highlight w:val="none"/>
                <w:lang w:val="en-US" w:eastAsia="zh-CN"/>
              </w:rPr>
              <w:t>202室五年租赁权</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17F78C15">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219.28㎡</w:t>
            </w:r>
          </w:p>
        </w:tc>
        <w:tc>
          <w:tcPr>
            <w:tcW w:w="1335" w:type="dxa"/>
            <w:tcBorders>
              <w:top w:val="single" w:color="000000" w:sz="4" w:space="0"/>
              <w:left w:val="single" w:color="000000" w:sz="4" w:space="0"/>
              <w:bottom w:val="single" w:color="000000" w:sz="4" w:space="0"/>
              <w:right w:val="single" w:color="auto" w:sz="4" w:space="0"/>
            </w:tcBorders>
            <w:noWrap w:val="0"/>
            <w:vAlign w:val="center"/>
          </w:tcPr>
          <w:p w14:paraId="258B147A">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26314元</w:t>
            </w:r>
          </w:p>
        </w:tc>
        <w:tc>
          <w:tcPr>
            <w:tcW w:w="1275" w:type="dxa"/>
            <w:tcBorders>
              <w:top w:val="single" w:color="000000" w:sz="4" w:space="0"/>
              <w:left w:val="nil"/>
              <w:bottom w:val="single" w:color="000000" w:sz="4" w:space="0"/>
              <w:right w:val="single" w:color="auto" w:sz="4" w:space="0"/>
            </w:tcBorders>
            <w:noWrap w:val="0"/>
            <w:vAlign w:val="center"/>
          </w:tcPr>
          <w:p w14:paraId="6B57976D">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3万元</w:t>
            </w:r>
          </w:p>
        </w:tc>
        <w:tc>
          <w:tcPr>
            <w:tcW w:w="874" w:type="dxa"/>
            <w:tcBorders>
              <w:top w:val="single" w:color="000000" w:sz="4" w:space="0"/>
              <w:left w:val="nil"/>
              <w:bottom w:val="single" w:color="000000" w:sz="4" w:space="0"/>
              <w:right w:val="single" w:color="auto" w:sz="4" w:space="0"/>
            </w:tcBorders>
            <w:noWrap w:val="0"/>
            <w:vAlign w:val="center"/>
          </w:tcPr>
          <w:p w14:paraId="5D4ED824">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住宅</w:t>
            </w:r>
          </w:p>
        </w:tc>
      </w:tr>
      <w:tr w14:paraId="423CD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0"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218D876D">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4</w:t>
            </w:r>
          </w:p>
        </w:tc>
        <w:tc>
          <w:tcPr>
            <w:tcW w:w="4036" w:type="dxa"/>
            <w:tcBorders>
              <w:top w:val="single" w:color="000000" w:sz="4" w:space="0"/>
              <w:left w:val="single" w:color="000000" w:sz="4" w:space="0"/>
              <w:bottom w:val="single" w:color="000000" w:sz="4" w:space="0"/>
              <w:right w:val="single" w:color="000000" w:sz="4" w:space="0"/>
            </w:tcBorders>
            <w:noWrap w:val="0"/>
            <w:vAlign w:val="center"/>
          </w:tcPr>
          <w:p w14:paraId="782BB784">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sz w:val="24"/>
                <w:szCs w:val="24"/>
                <w:highlight w:val="none"/>
                <w:lang w:val="en-US" w:eastAsia="zh-CN"/>
              </w:rPr>
              <w:t>温州市龙湾区永兴街道围垦路628号</w:t>
            </w:r>
            <w:r>
              <w:rPr>
                <w:rFonts w:hint="eastAsia" w:ascii="宋体" w:hAnsi="宋体" w:cs="宋体"/>
                <w:bCs/>
                <w:sz w:val="24"/>
                <w:szCs w:val="24"/>
                <w:highlight w:val="none"/>
                <w:lang w:val="en-US" w:eastAsia="zh-CN"/>
              </w:rPr>
              <w:t>紫微锦苑</w:t>
            </w:r>
            <w:r>
              <w:rPr>
                <w:rFonts w:hint="eastAsia" w:ascii="宋体" w:hAnsi="宋体" w:eastAsia="宋体" w:cs="宋体"/>
                <w:bCs/>
                <w:sz w:val="24"/>
                <w:szCs w:val="24"/>
                <w:highlight w:val="none"/>
                <w:lang w:val="en-US" w:eastAsia="zh-CN"/>
              </w:rPr>
              <w:t>301室五年租赁权</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4A7C9821">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219.28㎡</w:t>
            </w:r>
          </w:p>
        </w:tc>
        <w:tc>
          <w:tcPr>
            <w:tcW w:w="1335" w:type="dxa"/>
            <w:tcBorders>
              <w:top w:val="single" w:color="000000" w:sz="4" w:space="0"/>
              <w:left w:val="single" w:color="000000" w:sz="4" w:space="0"/>
              <w:bottom w:val="single" w:color="000000" w:sz="4" w:space="0"/>
              <w:right w:val="single" w:color="auto" w:sz="4" w:space="0"/>
            </w:tcBorders>
            <w:noWrap w:val="0"/>
            <w:vAlign w:val="center"/>
          </w:tcPr>
          <w:p w14:paraId="0A99E26A">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26314元</w:t>
            </w:r>
          </w:p>
        </w:tc>
        <w:tc>
          <w:tcPr>
            <w:tcW w:w="1275" w:type="dxa"/>
            <w:tcBorders>
              <w:top w:val="single" w:color="000000" w:sz="4" w:space="0"/>
              <w:left w:val="nil"/>
              <w:bottom w:val="single" w:color="000000" w:sz="4" w:space="0"/>
              <w:right w:val="single" w:color="auto" w:sz="4" w:space="0"/>
            </w:tcBorders>
            <w:noWrap w:val="0"/>
            <w:vAlign w:val="center"/>
          </w:tcPr>
          <w:p w14:paraId="3424AA4C">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3万元</w:t>
            </w:r>
          </w:p>
        </w:tc>
        <w:tc>
          <w:tcPr>
            <w:tcW w:w="874" w:type="dxa"/>
            <w:tcBorders>
              <w:top w:val="single" w:color="000000" w:sz="4" w:space="0"/>
              <w:left w:val="nil"/>
              <w:bottom w:val="single" w:color="000000" w:sz="4" w:space="0"/>
              <w:right w:val="single" w:color="auto" w:sz="4" w:space="0"/>
            </w:tcBorders>
            <w:noWrap w:val="0"/>
            <w:vAlign w:val="center"/>
          </w:tcPr>
          <w:p w14:paraId="2A5EAF57">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住宅</w:t>
            </w:r>
          </w:p>
        </w:tc>
      </w:tr>
      <w:tr w14:paraId="478A9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0"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033D9126">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5</w:t>
            </w:r>
          </w:p>
        </w:tc>
        <w:tc>
          <w:tcPr>
            <w:tcW w:w="4036" w:type="dxa"/>
            <w:tcBorders>
              <w:top w:val="single" w:color="000000" w:sz="4" w:space="0"/>
              <w:left w:val="single" w:color="000000" w:sz="4" w:space="0"/>
              <w:bottom w:val="single" w:color="000000" w:sz="4" w:space="0"/>
              <w:right w:val="single" w:color="000000" w:sz="4" w:space="0"/>
            </w:tcBorders>
            <w:noWrap w:val="0"/>
            <w:vAlign w:val="center"/>
          </w:tcPr>
          <w:p w14:paraId="55B81950">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sz w:val="24"/>
                <w:szCs w:val="24"/>
                <w:highlight w:val="none"/>
                <w:lang w:val="en-US" w:eastAsia="zh-CN"/>
              </w:rPr>
              <w:t>温州市龙湾区永兴街道围垦路628号</w:t>
            </w:r>
            <w:r>
              <w:rPr>
                <w:rFonts w:hint="eastAsia" w:ascii="宋体" w:hAnsi="宋体" w:cs="宋体"/>
                <w:bCs/>
                <w:sz w:val="24"/>
                <w:szCs w:val="24"/>
                <w:highlight w:val="none"/>
                <w:lang w:val="en-US" w:eastAsia="zh-CN"/>
              </w:rPr>
              <w:t>紫微锦苑</w:t>
            </w:r>
            <w:r>
              <w:rPr>
                <w:rFonts w:hint="eastAsia" w:ascii="宋体" w:hAnsi="宋体" w:eastAsia="宋体" w:cs="宋体"/>
                <w:bCs/>
                <w:sz w:val="24"/>
                <w:szCs w:val="24"/>
                <w:highlight w:val="none"/>
                <w:lang w:val="en-US" w:eastAsia="zh-CN"/>
              </w:rPr>
              <w:t>302室五年租赁权</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1FF37356">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219.28㎡</w:t>
            </w:r>
          </w:p>
        </w:tc>
        <w:tc>
          <w:tcPr>
            <w:tcW w:w="1335" w:type="dxa"/>
            <w:tcBorders>
              <w:top w:val="single" w:color="000000" w:sz="4" w:space="0"/>
              <w:left w:val="single" w:color="000000" w:sz="4" w:space="0"/>
              <w:bottom w:val="single" w:color="000000" w:sz="4" w:space="0"/>
              <w:right w:val="single" w:color="auto" w:sz="4" w:space="0"/>
            </w:tcBorders>
            <w:noWrap w:val="0"/>
            <w:vAlign w:val="center"/>
          </w:tcPr>
          <w:p w14:paraId="48C63C7C">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26314元</w:t>
            </w:r>
          </w:p>
        </w:tc>
        <w:tc>
          <w:tcPr>
            <w:tcW w:w="1275" w:type="dxa"/>
            <w:tcBorders>
              <w:top w:val="single" w:color="000000" w:sz="4" w:space="0"/>
              <w:left w:val="nil"/>
              <w:bottom w:val="single" w:color="000000" w:sz="4" w:space="0"/>
              <w:right w:val="single" w:color="auto" w:sz="4" w:space="0"/>
            </w:tcBorders>
            <w:noWrap w:val="0"/>
            <w:vAlign w:val="center"/>
          </w:tcPr>
          <w:p w14:paraId="61821E2D">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3万元</w:t>
            </w:r>
          </w:p>
        </w:tc>
        <w:tc>
          <w:tcPr>
            <w:tcW w:w="874" w:type="dxa"/>
            <w:tcBorders>
              <w:top w:val="single" w:color="000000" w:sz="4" w:space="0"/>
              <w:left w:val="nil"/>
              <w:bottom w:val="single" w:color="000000" w:sz="4" w:space="0"/>
              <w:right w:val="single" w:color="auto" w:sz="4" w:space="0"/>
            </w:tcBorders>
            <w:noWrap w:val="0"/>
            <w:vAlign w:val="center"/>
          </w:tcPr>
          <w:p w14:paraId="6F47E6FE">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住宅</w:t>
            </w:r>
          </w:p>
        </w:tc>
      </w:tr>
      <w:tr w14:paraId="25EC8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9771" w:type="dxa"/>
            <w:gridSpan w:val="6"/>
            <w:tcBorders>
              <w:top w:val="single" w:color="000000" w:sz="4" w:space="0"/>
              <w:left w:val="single" w:color="auto" w:sz="4" w:space="0"/>
              <w:bottom w:val="single" w:color="000000" w:sz="4" w:space="0"/>
              <w:right w:val="single" w:color="auto" w:sz="4" w:space="0"/>
            </w:tcBorders>
            <w:noWrap w:val="0"/>
            <w:vAlign w:val="center"/>
          </w:tcPr>
          <w:p w14:paraId="1C187E5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注：1.租期5年，租金（不含税）一年一付，先付后用，第1-3年租金为竞价成交价，第4-5年租金在第3年租金基础上递增2%。</w:t>
            </w:r>
          </w:p>
          <w:p w14:paraId="17BCBB6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w:t>
            </w:r>
            <w:r>
              <w:rPr>
                <w:rFonts w:hint="eastAsia" w:ascii="宋体" w:hAnsi="宋体" w:eastAsia="宋体" w:cs="宋体"/>
                <w:kern w:val="0"/>
                <w:sz w:val="24"/>
                <w:szCs w:val="24"/>
                <w:lang w:val="en-US" w:eastAsia="zh-CN" w:bidi="ar"/>
              </w:rPr>
              <w:t>装修期1个月，不计租金及租期</w:t>
            </w:r>
            <w:r>
              <w:rPr>
                <w:rFonts w:hint="eastAsia" w:ascii="宋体" w:hAnsi="宋体" w:eastAsia="宋体" w:cs="宋体"/>
                <w:bCs/>
                <w:kern w:val="2"/>
                <w:sz w:val="24"/>
                <w:szCs w:val="24"/>
                <w:highlight w:val="none"/>
                <w:lang w:val="en-US" w:eastAsia="zh-CN" w:bidi="ar"/>
              </w:rPr>
              <w:t>。</w:t>
            </w:r>
          </w:p>
        </w:tc>
      </w:tr>
    </w:tbl>
    <w:p w14:paraId="5C728D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6AB8831B">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报名对象及要求：1-2号标的面向全社会公开招租；3-5号标的的竞价对象为有效存续的企业法人。</w:t>
      </w:r>
    </w:p>
    <w:p w14:paraId="74B7A7C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236855</wp:posOffset>
            </wp:positionH>
            <wp:positionV relativeFrom="paragraph">
              <wp:posOffset>-5289550</wp:posOffset>
            </wp:positionV>
            <wp:extent cx="5271770" cy="5833110"/>
            <wp:effectExtent l="0" t="0" r="5080" b="15240"/>
            <wp:wrapNone/>
            <wp:docPr id="17" name="图片 1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FE41049">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0539C26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48AF38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紫微锦苑</w:t>
      </w:r>
      <w:r>
        <w:rPr>
          <w:rFonts w:hint="eastAsia" w:ascii="宋体" w:hAnsi="宋体" w:eastAsia="宋体" w:cs="Times New Roman"/>
          <w:b/>
          <w:bCs/>
          <w:color w:val="auto"/>
          <w:sz w:val="24"/>
          <w:szCs w:val="24"/>
          <w:highlight w:val="none"/>
          <w:u w:val="none"/>
          <w:lang w:val="en-US" w:eastAsia="zh-CN"/>
        </w:rPr>
        <w:t>租赁项目（标的编号）</w:t>
      </w:r>
      <w:r>
        <w:rPr>
          <w:rFonts w:hint="eastAsia" w:ascii="宋体" w:hAnsi="宋体" w:eastAsia="宋体" w:cs="Times New Roman"/>
          <w:b/>
          <w:bCs/>
          <w:color w:val="auto"/>
          <w:sz w:val="24"/>
          <w:szCs w:val="24"/>
          <w:u w:val="none"/>
          <w:lang w:val="en-US" w:eastAsia="zh-CN"/>
        </w:rPr>
        <w:t>。</w:t>
      </w:r>
    </w:p>
    <w:p w14:paraId="5F36BC3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租赁履约保证金为15000元/标的。</w:t>
      </w:r>
    </w:p>
    <w:p w14:paraId="2103A2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45FBE5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即公告发布之日起至2025年12月5日下午4时止（工作时间）</w:t>
      </w:r>
    </w:p>
    <w:p w14:paraId="35A214C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4039776">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4544952">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3334CA40">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459A79AF">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0E03D501">
      <w:pPr>
        <w:pStyle w:val="3"/>
        <w:ind w:left="0" w:leftChars="0" w:firstLine="480" w:firstLineChars="200"/>
        <w:rPr>
          <w:rFonts w:hint="eastAsia" w:ascii="宋体" w:hAnsi="宋体" w:eastAsia="宋体" w:cs="Times New Roman"/>
          <w:color w:val="auto"/>
          <w:sz w:val="24"/>
          <w:szCs w:val="24"/>
          <w:highlight w:val="none"/>
          <w:lang w:eastAsia="zh-CN"/>
        </w:rPr>
      </w:pPr>
    </w:p>
    <w:p w14:paraId="3AC2F49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温州市龙湾区海滨街道沙南村集体经济组织</w:t>
      </w:r>
    </w:p>
    <w:p w14:paraId="076DA80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6515D48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 xml:space="preserve">2025年11月28日  </w:t>
      </w:r>
      <w:r>
        <w:rPr>
          <w:rFonts w:hint="eastAsia" w:ascii="宋体" w:hAnsi="宋体" w:eastAsia="宋体" w:cs="Times New Roman"/>
          <w:color w:val="auto"/>
          <w:sz w:val="24"/>
          <w:szCs w:val="24"/>
          <w:u w:val="none"/>
          <w:lang w:val="en-US" w:eastAsia="zh-CN"/>
        </w:rPr>
        <w:t xml:space="preserve">                   </w:t>
      </w:r>
    </w:p>
    <w:p w14:paraId="3CE4336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7B3DC0E">
      <w:pPr>
        <w:jc w:val="center"/>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236855</wp:posOffset>
            </wp:positionH>
            <wp:positionV relativeFrom="paragraph">
              <wp:posOffset>-3446145</wp:posOffset>
            </wp:positionV>
            <wp:extent cx="5271770" cy="5833110"/>
            <wp:effectExtent l="0" t="0" r="5080" b="15240"/>
            <wp:wrapNone/>
            <wp:docPr id="18" name="图片 11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3"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2AE0DF2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6FC3F320">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F11191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64384"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高且高于或等于保留价者</w:t>
      </w:r>
      <w:r>
        <w:rPr>
          <w:rFonts w:hint="eastAsia"/>
          <w:color w:val="auto"/>
          <w:sz w:val="24"/>
          <w:szCs w:val="24"/>
          <w:highlight w:val="none"/>
        </w:rPr>
        <w:t>成交</w:t>
      </w:r>
      <w:r>
        <w:rPr>
          <w:rFonts w:hint="eastAsia"/>
          <w:color w:val="auto"/>
          <w:sz w:val="24"/>
          <w:szCs w:val="24"/>
          <w:highlight w:val="none"/>
          <w:lang w:val="en-US" w:eastAsia="zh-CN"/>
        </w:rPr>
        <w:t>，若最高应价低于保留价，则标的流标。</w:t>
      </w:r>
      <w:r>
        <w:rPr>
          <w:rFonts w:hint="eastAsia"/>
          <w:color w:val="auto"/>
          <w:sz w:val="24"/>
          <w:szCs w:val="24"/>
          <w:highlight w:val="none"/>
        </w:rPr>
        <w:t>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3C5AE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6D9C4230">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4BABCE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73DD97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539182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98B140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1F18A76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1377BD75">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10312F5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1DC33AE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14F71194">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234B7BE9">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7FCDB6CE">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ACC71F5">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5043941D">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2025年11月28日</w:t>
      </w:r>
    </w:p>
    <w:p w14:paraId="36C32941">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77696;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NLiKV0wAgAAeAQAAA4AAAAAAAAAAQAgAAAAJQEAAGRycy9lMm9Eb2MueG1s&#10;UEsFBgAAAAAGAAYAWQEAAMcFAAAAAA==&#10;">
                <v:fill on="t" focussize="0,0"/>
                <v:stroke color="#000000" joinstyle="miter"/>
                <v:imagedata o:title=""/>
                <o:lock v:ext="edit" aspectratio="f"/>
                <v:textbo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E8305FE">
      <w:pPr>
        <w:spacing w:line="480" w:lineRule="exact"/>
        <w:textAlignment w:val="baseline"/>
        <w:rPr>
          <w:rFonts w:hint="eastAsia"/>
          <w:color w:val="auto"/>
          <w:sz w:val="28"/>
          <w:szCs w:val="28"/>
        </w:rPr>
      </w:pPr>
    </w:p>
    <w:p w14:paraId="7D6E0FA2">
      <w:pPr>
        <w:spacing w:line="360" w:lineRule="auto"/>
        <w:jc w:val="both"/>
        <w:rPr>
          <w:rFonts w:hint="eastAsia"/>
          <w:b/>
          <w:color w:val="auto"/>
          <w:sz w:val="36"/>
          <w:szCs w:val="36"/>
          <w:highlight w:val="none"/>
        </w:rPr>
      </w:pPr>
    </w:p>
    <w:p w14:paraId="453BCFF8">
      <w:pPr>
        <w:spacing w:line="360" w:lineRule="auto"/>
        <w:jc w:val="center"/>
        <w:rPr>
          <w:rFonts w:hint="eastAsia"/>
          <w:b/>
          <w:color w:val="auto"/>
          <w:sz w:val="36"/>
          <w:szCs w:val="36"/>
          <w:highlight w:val="none"/>
        </w:rPr>
      </w:pPr>
    </w:p>
    <w:p w14:paraId="56116B72">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872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872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EsWbSRk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BLFm0k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0F6D9EC4">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038DF2E">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50109A9">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04F680D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1E2354C4">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9CFDFC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12月8日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63F4A71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458704B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6ED36C2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37742B4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F8DFA0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6607804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17018A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43F1B66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2A404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CA28D1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6AA5556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3F157B6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 xml:space="preserve">十二、本协议一式两份，甲、乙双方各一份，于2025年  月  日签订，经双方签字（或盖章）后即生效。   </w:t>
      </w:r>
    </w:p>
    <w:p w14:paraId="19971B72">
      <w:pPr>
        <w:spacing w:line="500" w:lineRule="exact"/>
        <w:jc w:val="both"/>
        <w:rPr>
          <w:rFonts w:hint="eastAsia"/>
          <w:color w:val="auto"/>
          <w:sz w:val="24"/>
          <w:highlight w:val="none"/>
          <w:lang w:val="en-US" w:eastAsia="zh-CN"/>
        </w:rPr>
      </w:pPr>
    </w:p>
    <w:p w14:paraId="248A9F07">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7BB41442">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7"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1FC54B49">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温州市龙湾区海滨街道沙南村集体经济组织</w:t>
      </w:r>
    </w:p>
    <w:p w14:paraId="7CB96055">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7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036"/>
        <w:gridCol w:w="1545"/>
        <w:gridCol w:w="1335"/>
        <w:gridCol w:w="1275"/>
        <w:gridCol w:w="874"/>
      </w:tblGrid>
      <w:tr w14:paraId="63B6D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7C96626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036" w:type="dxa"/>
            <w:tcBorders>
              <w:top w:val="single" w:color="000000" w:sz="4" w:space="0"/>
              <w:left w:val="single" w:color="000000" w:sz="4" w:space="0"/>
              <w:bottom w:val="single" w:color="000000" w:sz="4" w:space="0"/>
              <w:right w:val="single" w:color="000000" w:sz="4" w:space="0"/>
            </w:tcBorders>
            <w:noWrap w:val="0"/>
            <w:vAlign w:val="center"/>
          </w:tcPr>
          <w:p w14:paraId="1A13E98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05A25D4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335" w:type="dxa"/>
            <w:tcBorders>
              <w:top w:val="single" w:color="000000" w:sz="4" w:space="0"/>
              <w:left w:val="single" w:color="000000" w:sz="4" w:space="0"/>
              <w:bottom w:val="single" w:color="000000" w:sz="4" w:space="0"/>
              <w:right w:val="single" w:color="auto" w:sz="4" w:space="0"/>
            </w:tcBorders>
            <w:noWrap w:val="0"/>
            <w:vAlign w:val="center"/>
          </w:tcPr>
          <w:p w14:paraId="18723FC4">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14316148">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275" w:type="dxa"/>
            <w:tcBorders>
              <w:top w:val="single" w:color="000000" w:sz="4" w:space="0"/>
              <w:left w:val="nil"/>
              <w:bottom w:val="single" w:color="000000" w:sz="4" w:space="0"/>
              <w:right w:val="single" w:color="auto" w:sz="4" w:space="0"/>
            </w:tcBorders>
            <w:noWrap w:val="0"/>
            <w:vAlign w:val="center"/>
          </w:tcPr>
          <w:p w14:paraId="3BE428F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E01DCE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c>
          <w:tcPr>
            <w:tcW w:w="874" w:type="dxa"/>
            <w:tcBorders>
              <w:top w:val="single" w:color="000000" w:sz="4" w:space="0"/>
              <w:left w:val="nil"/>
              <w:bottom w:val="single" w:color="000000" w:sz="4" w:space="0"/>
              <w:right w:val="single" w:color="auto" w:sz="4" w:space="0"/>
            </w:tcBorders>
            <w:noWrap w:val="0"/>
            <w:vAlign w:val="center"/>
          </w:tcPr>
          <w:p w14:paraId="4FF50BE6">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2"/>
                <w:sz w:val="24"/>
                <w:szCs w:val="24"/>
                <w:lang w:val="en-US" w:eastAsia="zh-CN" w:bidi="ar-SA"/>
              </w:rPr>
            </w:pPr>
            <w:r>
              <w:rPr>
                <w:rFonts w:hint="eastAsia" w:ascii="Times New Roman" w:hAnsi="Times New Roman" w:cs="Times New Roman"/>
                <w:b/>
                <w:bCs/>
                <w:color w:val="auto"/>
                <w:sz w:val="24"/>
                <w:szCs w:val="24"/>
                <w:lang w:val="en-US" w:eastAsia="zh-CN"/>
              </w:rPr>
              <w:t>规划用途</w:t>
            </w:r>
          </w:p>
        </w:tc>
      </w:tr>
      <w:tr w14:paraId="51C24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0"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3C9E16B">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4036" w:type="dxa"/>
            <w:tcBorders>
              <w:top w:val="single" w:color="000000" w:sz="4" w:space="0"/>
              <w:left w:val="single" w:color="000000" w:sz="4" w:space="0"/>
              <w:bottom w:val="single" w:color="000000" w:sz="4" w:space="0"/>
              <w:right w:val="single" w:color="000000" w:sz="4" w:space="0"/>
            </w:tcBorders>
            <w:noWrap w:val="0"/>
            <w:vAlign w:val="center"/>
          </w:tcPr>
          <w:p w14:paraId="07F97C2A">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sz w:val="24"/>
                <w:szCs w:val="24"/>
                <w:highlight w:val="none"/>
                <w:lang w:val="en-US" w:eastAsia="zh-CN"/>
              </w:rPr>
              <w:t>温州市龙湾区永兴街道围垦路628号</w:t>
            </w:r>
            <w:r>
              <w:rPr>
                <w:rFonts w:hint="eastAsia" w:ascii="宋体" w:hAnsi="宋体" w:cs="宋体"/>
                <w:bCs/>
                <w:sz w:val="24"/>
                <w:szCs w:val="24"/>
                <w:highlight w:val="none"/>
                <w:lang w:val="en-US" w:eastAsia="zh-CN"/>
              </w:rPr>
              <w:t>紫微锦苑</w:t>
            </w:r>
            <w:r>
              <w:rPr>
                <w:rFonts w:hint="eastAsia" w:ascii="宋体" w:hAnsi="宋体" w:eastAsia="宋体" w:cs="宋体"/>
                <w:bCs/>
                <w:sz w:val="24"/>
                <w:szCs w:val="24"/>
                <w:highlight w:val="none"/>
                <w:lang w:val="en-US" w:eastAsia="zh-CN"/>
              </w:rPr>
              <w:t>102室五年租赁权</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1577208B">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261.48㎡</w:t>
            </w:r>
          </w:p>
        </w:tc>
        <w:tc>
          <w:tcPr>
            <w:tcW w:w="1335" w:type="dxa"/>
            <w:tcBorders>
              <w:top w:val="single" w:color="000000" w:sz="4" w:space="0"/>
              <w:left w:val="single" w:color="000000" w:sz="4" w:space="0"/>
              <w:bottom w:val="single" w:color="000000" w:sz="4" w:space="0"/>
              <w:right w:val="single" w:color="auto" w:sz="4" w:space="0"/>
            </w:tcBorders>
            <w:noWrap w:val="0"/>
            <w:vAlign w:val="center"/>
          </w:tcPr>
          <w:p w14:paraId="2B876B37">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72168元</w:t>
            </w:r>
          </w:p>
        </w:tc>
        <w:tc>
          <w:tcPr>
            <w:tcW w:w="1275" w:type="dxa"/>
            <w:tcBorders>
              <w:top w:val="single" w:color="000000" w:sz="4" w:space="0"/>
              <w:left w:val="nil"/>
              <w:bottom w:val="single" w:color="000000" w:sz="4" w:space="0"/>
              <w:right w:val="single" w:color="auto" w:sz="4" w:space="0"/>
            </w:tcBorders>
            <w:noWrap w:val="0"/>
            <w:vAlign w:val="center"/>
          </w:tcPr>
          <w:p w14:paraId="2DC893CB">
            <w:pPr>
              <w:keepNext w:val="0"/>
              <w:keepLines w:val="0"/>
              <w:suppressLineNumbers w:val="0"/>
              <w:spacing w:before="0" w:beforeAutospacing="0" w:after="0" w:afterAutospacing="0" w:line="300" w:lineRule="exact"/>
              <w:ind w:left="0" w:right="0"/>
              <w:jc w:val="center"/>
              <w:rPr>
                <w:rFonts w:hint="eastAsia" w:ascii="宋体" w:hAnsi="宋体" w:cs="宋体"/>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7万元</w:t>
            </w:r>
          </w:p>
        </w:tc>
        <w:tc>
          <w:tcPr>
            <w:tcW w:w="874" w:type="dxa"/>
            <w:tcBorders>
              <w:top w:val="single" w:color="000000" w:sz="4" w:space="0"/>
              <w:left w:val="nil"/>
              <w:bottom w:val="single" w:color="000000" w:sz="4" w:space="0"/>
              <w:right w:val="single" w:color="auto" w:sz="4" w:space="0"/>
            </w:tcBorders>
            <w:noWrap w:val="0"/>
            <w:vAlign w:val="center"/>
          </w:tcPr>
          <w:p w14:paraId="10BD0C5A">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商业</w:t>
            </w:r>
          </w:p>
        </w:tc>
      </w:tr>
      <w:tr w14:paraId="242B9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C152C99">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2</w:t>
            </w:r>
          </w:p>
        </w:tc>
        <w:tc>
          <w:tcPr>
            <w:tcW w:w="4036" w:type="dxa"/>
            <w:tcBorders>
              <w:top w:val="single" w:color="000000" w:sz="4" w:space="0"/>
              <w:left w:val="single" w:color="000000" w:sz="4" w:space="0"/>
              <w:bottom w:val="single" w:color="000000" w:sz="4" w:space="0"/>
              <w:right w:val="single" w:color="000000" w:sz="4" w:space="0"/>
            </w:tcBorders>
            <w:noWrap w:val="0"/>
            <w:vAlign w:val="center"/>
          </w:tcPr>
          <w:p w14:paraId="19C5C791">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sz w:val="24"/>
                <w:szCs w:val="24"/>
                <w:highlight w:val="none"/>
                <w:lang w:val="en-US" w:eastAsia="zh-CN"/>
              </w:rPr>
              <w:t>温州市龙湾区永兴街道围垦路628号</w:t>
            </w:r>
            <w:r>
              <w:rPr>
                <w:rFonts w:hint="eastAsia" w:ascii="宋体" w:hAnsi="宋体" w:cs="宋体"/>
                <w:bCs/>
                <w:sz w:val="24"/>
                <w:szCs w:val="24"/>
                <w:highlight w:val="none"/>
                <w:lang w:val="en-US" w:eastAsia="zh-CN"/>
              </w:rPr>
              <w:t>紫微锦苑</w:t>
            </w:r>
            <w:r>
              <w:rPr>
                <w:rFonts w:hint="eastAsia" w:ascii="宋体" w:hAnsi="宋体" w:eastAsia="宋体" w:cs="宋体"/>
                <w:bCs/>
                <w:sz w:val="24"/>
                <w:szCs w:val="24"/>
                <w:highlight w:val="none"/>
                <w:lang w:val="en-US" w:eastAsia="zh-CN"/>
              </w:rPr>
              <w:t>201室五年租赁权</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31BF69B3">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230.17㎡</w:t>
            </w:r>
          </w:p>
        </w:tc>
        <w:tc>
          <w:tcPr>
            <w:tcW w:w="1335" w:type="dxa"/>
            <w:tcBorders>
              <w:top w:val="single" w:color="000000" w:sz="4" w:space="0"/>
              <w:left w:val="single" w:color="000000" w:sz="4" w:space="0"/>
              <w:bottom w:val="single" w:color="000000" w:sz="4" w:space="0"/>
              <w:right w:val="single" w:color="auto" w:sz="4" w:space="0"/>
            </w:tcBorders>
            <w:noWrap w:val="0"/>
            <w:vAlign w:val="center"/>
          </w:tcPr>
          <w:p w14:paraId="05F84158">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38116元</w:t>
            </w:r>
          </w:p>
        </w:tc>
        <w:tc>
          <w:tcPr>
            <w:tcW w:w="1275" w:type="dxa"/>
            <w:tcBorders>
              <w:top w:val="single" w:color="000000" w:sz="4" w:space="0"/>
              <w:left w:val="nil"/>
              <w:bottom w:val="single" w:color="000000" w:sz="4" w:space="0"/>
              <w:right w:val="single" w:color="auto" w:sz="4" w:space="0"/>
            </w:tcBorders>
            <w:noWrap w:val="0"/>
            <w:vAlign w:val="center"/>
          </w:tcPr>
          <w:p w14:paraId="569EE63D">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3万元</w:t>
            </w:r>
          </w:p>
        </w:tc>
        <w:tc>
          <w:tcPr>
            <w:tcW w:w="874" w:type="dxa"/>
            <w:tcBorders>
              <w:top w:val="single" w:color="000000" w:sz="4" w:space="0"/>
              <w:left w:val="nil"/>
              <w:bottom w:val="single" w:color="000000" w:sz="4" w:space="0"/>
              <w:right w:val="single" w:color="auto" w:sz="4" w:space="0"/>
            </w:tcBorders>
            <w:noWrap w:val="0"/>
            <w:vAlign w:val="center"/>
          </w:tcPr>
          <w:p w14:paraId="57F757A2">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商业</w:t>
            </w:r>
          </w:p>
        </w:tc>
      </w:tr>
      <w:tr w14:paraId="74D1B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5"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095CA703">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3</w:t>
            </w:r>
          </w:p>
        </w:tc>
        <w:tc>
          <w:tcPr>
            <w:tcW w:w="4036" w:type="dxa"/>
            <w:tcBorders>
              <w:top w:val="single" w:color="000000" w:sz="4" w:space="0"/>
              <w:left w:val="single" w:color="000000" w:sz="4" w:space="0"/>
              <w:bottom w:val="single" w:color="000000" w:sz="4" w:space="0"/>
              <w:right w:val="single" w:color="000000" w:sz="4" w:space="0"/>
            </w:tcBorders>
            <w:noWrap w:val="0"/>
            <w:vAlign w:val="center"/>
          </w:tcPr>
          <w:p w14:paraId="28AF1EC3">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sz w:val="24"/>
                <w:szCs w:val="24"/>
                <w:highlight w:val="none"/>
                <w:lang w:val="en-US" w:eastAsia="zh-CN"/>
              </w:rPr>
              <w:t>温州市龙湾区永兴街道围垦路628号</w:t>
            </w:r>
            <w:r>
              <w:rPr>
                <w:rFonts w:hint="eastAsia" w:ascii="宋体" w:hAnsi="宋体" w:cs="宋体"/>
                <w:bCs/>
                <w:sz w:val="24"/>
                <w:szCs w:val="24"/>
                <w:highlight w:val="none"/>
                <w:lang w:val="en-US" w:eastAsia="zh-CN"/>
              </w:rPr>
              <w:t>紫微锦苑</w:t>
            </w:r>
            <w:r>
              <w:rPr>
                <w:rFonts w:hint="eastAsia" w:ascii="宋体" w:hAnsi="宋体" w:eastAsia="宋体" w:cs="宋体"/>
                <w:bCs/>
                <w:sz w:val="24"/>
                <w:szCs w:val="24"/>
                <w:highlight w:val="none"/>
                <w:lang w:val="en-US" w:eastAsia="zh-CN"/>
              </w:rPr>
              <w:t>202室五年租赁权</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3CAA4A93">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219.28㎡</w:t>
            </w:r>
          </w:p>
        </w:tc>
        <w:tc>
          <w:tcPr>
            <w:tcW w:w="1335" w:type="dxa"/>
            <w:tcBorders>
              <w:top w:val="single" w:color="000000" w:sz="4" w:space="0"/>
              <w:left w:val="single" w:color="000000" w:sz="4" w:space="0"/>
              <w:bottom w:val="single" w:color="000000" w:sz="4" w:space="0"/>
              <w:right w:val="single" w:color="auto" w:sz="4" w:space="0"/>
            </w:tcBorders>
            <w:noWrap w:val="0"/>
            <w:vAlign w:val="center"/>
          </w:tcPr>
          <w:p w14:paraId="578033F1">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26314元</w:t>
            </w:r>
          </w:p>
        </w:tc>
        <w:tc>
          <w:tcPr>
            <w:tcW w:w="1275" w:type="dxa"/>
            <w:tcBorders>
              <w:top w:val="single" w:color="000000" w:sz="4" w:space="0"/>
              <w:left w:val="nil"/>
              <w:bottom w:val="single" w:color="000000" w:sz="4" w:space="0"/>
              <w:right w:val="single" w:color="auto" w:sz="4" w:space="0"/>
            </w:tcBorders>
            <w:noWrap w:val="0"/>
            <w:vAlign w:val="center"/>
          </w:tcPr>
          <w:p w14:paraId="6A8D8E3D">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3万元</w:t>
            </w:r>
          </w:p>
        </w:tc>
        <w:tc>
          <w:tcPr>
            <w:tcW w:w="874" w:type="dxa"/>
            <w:tcBorders>
              <w:top w:val="single" w:color="000000" w:sz="4" w:space="0"/>
              <w:left w:val="nil"/>
              <w:bottom w:val="single" w:color="000000" w:sz="4" w:space="0"/>
              <w:right w:val="single" w:color="auto" w:sz="4" w:space="0"/>
            </w:tcBorders>
            <w:noWrap w:val="0"/>
            <w:vAlign w:val="center"/>
          </w:tcPr>
          <w:p w14:paraId="76904075">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住宅</w:t>
            </w:r>
          </w:p>
        </w:tc>
      </w:tr>
      <w:tr w14:paraId="18986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0"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7DA8F47">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4</w:t>
            </w:r>
          </w:p>
        </w:tc>
        <w:tc>
          <w:tcPr>
            <w:tcW w:w="4036" w:type="dxa"/>
            <w:tcBorders>
              <w:top w:val="single" w:color="000000" w:sz="4" w:space="0"/>
              <w:left w:val="single" w:color="000000" w:sz="4" w:space="0"/>
              <w:bottom w:val="single" w:color="000000" w:sz="4" w:space="0"/>
              <w:right w:val="single" w:color="000000" w:sz="4" w:space="0"/>
            </w:tcBorders>
            <w:noWrap w:val="0"/>
            <w:vAlign w:val="center"/>
          </w:tcPr>
          <w:p w14:paraId="6084EC2F">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sz w:val="24"/>
                <w:szCs w:val="24"/>
                <w:highlight w:val="none"/>
                <w:lang w:val="en-US" w:eastAsia="zh-CN"/>
              </w:rPr>
              <w:t>温州市龙湾区永兴街道围垦路628号</w:t>
            </w:r>
            <w:r>
              <w:rPr>
                <w:rFonts w:hint="eastAsia" w:ascii="宋体" w:hAnsi="宋体" w:cs="宋体"/>
                <w:bCs/>
                <w:sz w:val="24"/>
                <w:szCs w:val="24"/>
                <w:highlight w:val="none"/>
                <w:lang w:val="en-US" w:eastAsia="zh-CN"/>
              </w:rPr>
              <w:t>紫微锦苑</w:t>
            </w:r>
            <w:r>
              <w:rPr>
                <w:rFonts w:hint="eastAsia" w:ascii="宋体" w:hAnsi="宋体" w:eastAsia="宋体" w:cs="宋体"/>
                <w:bCs/>
                <w:sz w:val="24"/>
                <w:szCs w:val="24"/>
                <w:highlight w:val="none"/>
                <w:lang w:val="en-US" w:eastAsia="zh-CN"/>
              </w:rPr>
              <w:t>301室五年租赁权</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7D52F5DA">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219.28㎡</w:t>
            </w:r>
          </w:p>
        </w:tc>
        <w:tc>
          <w:tcPr>
            <w:tcW w:w="1335" w:type="dxa"/>
            <w:tcBorders>
              <w:top w:val="single" w:color="000000" w:sz="4" w:space="0"/>
              <w:left w:val="single" w:color="000000" w:sz="4" w:space="0"/>
              <w:bottom w:val="single" w:color="000000" w:sz="4" w:space="0"/>
              <w:right w:val="single" w:color="auto" w:sz="4" w:space="0"/>
            </w:tcBorders>
            <w:noWrap w:val="0"/>
            <w:vAlign w:val="center"/>
          </w:tcPr>
          <w:p w14:paraId="36F62A2D">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26314元</w:t>
            </w:r>
          </w:p>
        </w:tc>
        <w:tc>
          <w:tcPr>
            <w:tcW w:w="1275" w:type="dxa"/>
            <w:tcBorders>
              <w:top w:val="single" w:color="000000" w:sz="4" w:space="0"/>
              <w:left w:val="nil"/>
              <w:bottom w:val="single" w:color="000000" w:sz="4" w:space="0"/>
              <w:right w:val="single" w:color="auto" w:sz="4" w:space="0"/>
            </w:tcBorders>
            <w:noWrap w:val="0"/>
            <w:vAlign w:val="center"/>
          </w:tcPr>
          <w:p w14:paraId="46B52195">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3万元</w:t>
            </w:r>
          </w:p>
        </w:tc>
        <w:tc>
          <w:tcPr>
            <w:tcW w:w="874" w:type="dxa"/>
            <w:tcBorders>
              <w:top w:val="single" w:color="000000" w:sz="4" w:space="0"/>
              <w:left w:val="nil"/>
              <w:bottom w:val="single" w:color="000000" w:sz="4" w:space="0"/>
              <w:right w:val="single" w:color="auto" w:sz="4" w:space="0"/>
            </w:tcBorders>
            <w:noWrap w:val="0"/>
            <w:vAlign w:val="center"/>
          </w:tcPr>
          <w:p w14:paraId="6B72DB33">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住宅</w:t>
            </w:r>
          </w:p>
        </w:tc>
      </w:tr>
      <w:tr w14:paraId="51EDB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0"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74FF9B5">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5</w:t>
            </w:r>
          </w:p>
        </w:tc>
        <w:tc>
          <w:tcPr>
            <w:tcW w:w="4036" w:type="dxa"/>
            <w:tcBorders>
              <w:top w:val="single" w:color="000000" w:sz="4" w:space="0"/>
              <w:left w:val="single" w:color="000000" w:sz="4" w:space="0"/>
              <w:bottom w:val="single" w:color="000000" w:sz="4" w:space="0"/>
              <w:right w:val="single" w:color="000000" w:sz="4" w:space="0"/>
            </w:tcBorders>
            <w:noWrap w:val="0"/>
            <w:vAlign w:val="center"/>
          </w:tcPr>
          <w:p w14:paraId="45C6B0F6">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sz w:val="24"/>
                <w:szCs w:val="24"/>
                <w:highlight w:val="none"/>
                <w:lang w:val="en-US" w:eastAsia="zh-CN"/>
              </w:rPr>
              <w:t>温州市龙湾区永兴街道围垦路628号</w:t>
            </w:r>
            <w:r>
              <w:rPr>
                <w:rFonts w:hint="eastAsia" w:ascii="宋体" w:hAnsi="宋体" w:cs="宋体"/>
                <w:bCs/>
                <w:sz w:val="24"/>
                <w:szCs w:val="24"/>
                <w:highlight w:val="none"/>
                <w:lang w:val="en-US" w:eastAsia="zh-CN"/>
              </w:rPr>
              <w:t>紫微锦苑</w:t>
            </w:r>
            <w:r>
              <w:rPr>
                <w:rFonts w:hint="eastAsia" w:ascii="宋体" w:hAnsi="宋体" w:eastAsia="宋体" w:cs="宋体"/>
                <w:bCs/>
                <w:sz w:val="24"/>
                <w:szCs w:val="24"/>
                <w:highlight w:val="none"/>
                <w:lang w:val="en-US" w:eastAsia="zh-CN"/>
              </w:rPr>
              <w:t>302室五年租赁权</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714C997D">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219.28㎡</w:t>
            </w:r>
          </w:p>
        </w:tc>
        <w:tc>
          <w:tcPr>
            <w:tcW w:w="1335" w:type="dxa"/>
            <w:tcBorders>
              <w:top w:val="single" w:color="000000" w:sz="4" w:space="0"/>
              <w:left w:val="single" w:color="000000" w:sz="4" w:space="0"/>
              <w:bottom w:val="single" w:color="000000" w:sz="4" w:space="0"/>
              <w:right w:val="single" w:color="auto" w:sz="4" w:space="0"/>
            </w:tcBorders>
            <w:noWrap w:val="0"/>
            <w:vAlign w:val="center"/>
          </w:tcPr>
          <w:p w14:paraId="3240B83B">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26314元</w:t>
            </w:r>
          </w:p>
        </w:tc>
        <w:tc>
          <w:tcPr>
            <w:tcW w:w="1275" w:type="dxa"/>
            <w:tcBorders>
              <w:top w:val="single" w:color="000000" w:sz="4" w:space="0"/>
              <w:left w:val="nil"/>
              <w:bottom w:val="single" w:color="000000" w:sz="4" w:space="0"/>
              <w:right w:val="single" w:color="auto" w:sz="4" w:space="0"/>
            </w:tcBorders>
            <w:noWrap w:val="0"/>
            <w:vAlign w:val="center"/>
          </w:tcPr>
          <w:p w14:paraId="36A9E78E">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3万元</w:t>
            </w:r>
          </w:p>
        </w:tc>
        <w:tc>
          <w:tcPr>
            <w:tcW w:w="874" w:type="dxa"/>
            <w:tcBorders>
              <w:top w:val="single" w:color="000000" w:sz="4" w:space="0"/>
              <w:left w:val="nil"/>
              <w:bottom w:val="single" w:color="000000" w:sz="4" w:space="0"/>
              <w:right w:val="single" w:color="auto" w:sz="4" w:space="0"/>
            </w:tcBorders>
            <w:noWrap w:val="0"/>
            <w:vAlign w:val="center"/>
          </w:tcPr>
          <w:p w14:paraId="4FF1F5B1">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住宅</w:t>
            </w:r>
          </w:p>
        </w:tc>
      </w:tr>
      <w:tr w14:paraId="503C0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9771" w:type="dxa"/>
            <w:gridSpan w:val="6"/>
            <w:tcBorders>
              <w:top w:val="single" w:color="000000" w:sz="4" w:space="0"/>
              <w:left w:val="single" w:color="auto" w:sz="4" w:space="0"/>
              <w:bottom w:val="single" w:color="000000" w:sz="4" w:space="0"/>
              <w:right w:val="single" w:color="auto" w:sz="4" w:space="0"/>
            </w:tcBorders>
            <w:noWrap w:val="0"/>
            <w:vAlign w:val="center"/>
          </w:tcPr>
          <w:p w14:paraId="65886FB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注：1.租期5年，租金（不含税）一年一付，先付后用，第1-3年租金为竞价成交价，第4-5年租金在第3年租金基础上递增2%。</w:t>
            </w:r>
          </w:p>
          <w:p w14:paraId="0E0012E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w:t>
            </w:r>
            <w:r>
              <w:rPr>
                <w:rFonts w:hint="eastAsia" w:ascii="宋体" w:hAnsi="宋体" w:eastAsia="宋体" w:cs="宋体"/>
                <w:kern w:val="0"/>
                <w:sz w:val="24"/>
                <w:szCs w:val="24"/>
                <w:lang w:val="en-US" w:eastAsia="zh-CN" w:bidi="ar"/>
              </w:rPr>
              <w:t>装修期1个月，不计租金及租期</w:t>
            </w:r>
            <w:r>
              <w:rPr>
                <w:rFonts w:hint="eastAsia" w:ascii="宋体" w:hAnsi="宋体" w:eastAsia="宋体" w:cs="宋体"/>
                <w:bCs/>
                <w:kern w:val="2"/>
                <w:sz w:val="24"/>
                <w:szCs w:val="24"/>
                <w:highlight w:val="none"/>
                <w:lang w:val="en-US" w:eastAsia="zh-CN" w:bidi="ar"/>
              </w:rPr>
              <w:t>。</w:t>
            </w:r>
          </w:p>
        </w:tc>
      </w:tr>
    </w:tbl>
    <w:p w14:paraId="5D213A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768FC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236855</wp:posOffset>
            </wp:positionH>
            <wp:positionV relativeFrom="paragraph">
              <wp:posOffset>-3511550</wp:posOffset>
            </wp:positionV>
            <wp:extent cx="5271770" cy="5833110"/>
            <wp:effectExtent l="0" t="0" r="5080" b="15240"/>
            <wp:wrapNone/>
            <wp:docPr id="16" name="图片 1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6762598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B819D6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FF36B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D1D10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2AE1FF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485B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FEB34B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1A170CA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7FD58FC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4314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F506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1E6CEF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6A7460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65E8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62828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686DCA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6F80CA0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133E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4428E95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1244C20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C20CE0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A06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65CE151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3F4C16BE">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FFE570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24D0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0229F04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573F4CD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409E024C">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6DD0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700A8EE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0D1DA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226B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C6E992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8504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3458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10F8C1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4B8374C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755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25C4A0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1B749107">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44DFC99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1AA082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236855</wp:posOffset>
            </wp:positionH>
            <wp:positionV relativeFrom="paragraph">
              <wp:posOffset>-5476240</wp:posOffset>
            </wp:positionV>
            <wp:extent cx="5271770" cy="5833110"/>
            <wp:effectExtent l="0" t="0" r="5080" b="15240"/>
            <wp:wrapNone/>
            <wp:docPr id="15" name="图片 1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3FB8096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2733C4B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53D9AA4B">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3F9E1CF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08B68A74">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2C6019DE">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0B3276E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45C5401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w:t>
      </w: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236855</wp:posOffset>
            </wp:positionH>
            <wp:positionV relativeFrom="paragraph">
              <wp:posOffset>-2082165</wp:posOffset>
            </wp:positionV>
            <wp:extent cx="5271770" cy="5833110"/>
            <wp:effectExtent l="0" t="0" r="5080" b="15240"/>
            <wp:wrapNone/>
            <wp:docPr id="14" name="图片 10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b w:val="0"/>
          <w:bCs/>
          <w:color w:val="auto"/>
          <w:szCs w:val="21"/>
          <w:lang w:eastAsia="zh-CN"/>
        </w:rPr>
        <w:t>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1E791AB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2A5239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5D3BCC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174629B">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56062DD8">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67D9DC9">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2025年11月28日</w:t>
      </w:r>
      <w:r>
        <w:rPr>
          <w:rFonts w:hint="eastAsia"/>
          <w:color w:val="auto"/>
          <w:sz w:val="24"/>
          <w:highlight w:val="none"/>
        </w:rPr>
        <w:t xml:space="preserve"> </w:t>
      </w:r>
    </w:p>
    <w:p w14:paraId="39A83DB3">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9744" behindDoc="0" locked="0" layoutInCell="1" allowOverlap="1">
                <wp:simplePos x="0" y="0"/>
                <wp:positionH relativeFrom="column">
                  <wp:posOffset>10795</wp:posOffset>
                </wp:positionH>
                <wp:positionV relativeFrom="paragraph">
                  <wp:posOffset>10160</wp:posOffset>
                </wp:positionV>
                <wp:extent cx="5859780" cy="994410"/>
                <wp:effectExtent l="4445" t="4445" r="22225" b="10795"/>
                <wp:wrapNone/>
                <wp:docPr id="21"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2025年  月  日</w:t>
                            </w:r>
                          </w:p>
                        </w:txbxContent>
                      </wps:txbx>
                      <wps:bodyPr vert="horz" wrap="square" anchor="t" anchorCtr="0" upright="1"/>
                    </wps:wsp>
                  </a:graphicData>
                </a:graphic>
              </wp:anchor>
            </w:drawing>
          </mc:Choice>
          <mc:Fallback>
            <w:pict>
              <v:shape id="文本框 5" o:spid="_x0000_s1026" o:spt="202" type="#_x0000_t202" style="position:absolute;left:0pt;margin-left:0.85pt;margin-top:0.8pt;height:78.3pt;width:461.4pt;z-index:251679744;mso-width-relative:page;mso-height-relative:page;" fillcolor="#FFFFFF" filled="t" stroked="t" coordsize="21600,21600" o:gfxdata="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4wq+dUAAAAHAQAADwAAAAAAAAABACAAAAAiAAAAZHJzL2Rvd25yZXYueG1sUEsB&#10;AhQAFAAAAAgAh07iQPorjcgxAgAAeAQAAA4AAAAAAAAAAQAgAAAAJAEAAGRycy9lMm9Eb2MueG1s&#10;UEsFBgAAAAAGAAYAWQEAAMcFAAAAAA==&#10;">
                <v:fill on="t" focussize="0,0"/>
                <v:stroke color="#000000" joinstyle="miter"/>
                <v:imagedata o:title=""/>
                <o:lock v:ext="edit" aspectratio="f"/>
                <v:textbo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2025年  月  日</w:t>
                      </w:r>
                    </w:p>
                  </w:txbxContent>
                </v:textbox>
              </v:shape>
            </w:pict>
          </mc:Fallback>
        </mc:AlternateContent>
      </w:r>
    </w:p>
    <w:p w14:paraId="312FC6FC">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7C4B87C">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3F35175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2025年</w:t>
      </w:r>
      <w:r>
        <w:rPr>
          <w:rFonts w:hint="eastAsia" w:ascii="宋体" w:hAnsi="宋体" w:eastAsia="宋体"/>
          <w:color w:val="auto"/>
          <w:spacing w:val="-2"/>
          <w:sz w:val="24"/>
          <w:highlight w:val="none"/>
          <w:lang w:val="en-US" w:eastAsia="zh-CN"/>
        </w:rPr>
        <w:t>12月8日上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6C80A413">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6D47ECF6">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yellow"/>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租期5年，租金（不含税）一年一付，先付后用，第1-3年租金为竞价成交价，第4-5年租金在第3年租金基础上递增2%</w:t>
      </w:r>
      <w:r>
        <w:rPr>
          <w:rFonts w:hint="eastAsia" w:ascii="宋体" w:hAnsi="宋体"/>
          <w:b/>
          <w:bCs/>
          <w:color w:val="auto"/>
          <w:sz w:val="24"/>
          <w:highlight w:val="none"/>
          <w:lang w:eastAsia="zh-CN"/>
        </w:rPr>
        <w:t>。</w:t>
      </w:r>
    </w:p>
    <w:p w14:paraId="313807F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15F4061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F394FF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2025年12月15日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25420F2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2B1EE1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327414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具体租赁事项以竞得人与温州市龙湾区海滨街道沙南村集体经济组织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05FE9CA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AAE063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699B34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A3E8B73">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86DB3E6">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60EB6CB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签订时间：2025年  月  日</w:t>
      </w:r>
    </w:p>
    <w:p w14:paraId="782C857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C8CB364">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ED781A8">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温州市龙湾区海滨街道沙南村集体经济组织      </w:t>
      </w:r>
      <w:r>
        <w:rPr>
          <w:rFonts w:hint="eastAsia" w:ascii="宋体" w:hAnsi="宋体" w:cs="宋体"/>
          <w:color w:val="auto"/>
          <w:sz w:val="24"/>
          <w:szCs w:val="24"/>
          <w:highlight w:val="none"/>
        </w:rPr>
        <w:t>（以下简称甲方）</w:t>
      </w:r>
    </w:p>
    <w:p w14:paraId="51545B6C">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58A8CD48">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D351109">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376652DC">
      <w:pPr>
        <w:wordWrap w:val="0"/>
        <w:spacing w:line="380" w:lineRule="exact"/>
        <w:ind w:left="420" w:leftChars="200" w:firstLine="0" w:firstLineChars="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有不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3F69BD89">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602A91E7">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1 </w:t>
      </w:r>
      <w:r>
        <w:rPr>
          <w:rFonts w:hint="eastAsia" w:ascii="宋体" w:hAnsi="宋体" w:cs="宋体"/>
          <w:color w:val="auto"/>
          <w:szCs w:val="24"/>
          <w:highlight w:val="none"/>
          <w:lang w:val="en-US" w:eastAsia="zh-CN"/>
        </w:rPr>
        <w:t>个月</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u w:val="none"/>
          <w:lang w:eastAsia="zh-CN"/>
        </w:rPr>
        <w:t>。</w:t>
      </w:r>
    </w:p>
    <w:p w14:paraId="2530D564">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42227218">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三</w:t>
      </w:r>
      <w:r>
        <w:rPr>
          <w:rFonts w:hint="eastAsia" w:ascii="宋体" w:hAnsi="宋体" w:cs="宋体"/>
          <w:color w:val="auto"/>
          <w:szCs w:val="24"/>
        </w:rPr>
        <w:t>）租赁期限届满乙方有意继续租赁的，应当在租赁期限届满前2个月书面通知甲方，如甲方仍要对外出租，在同等条件下，乙方享</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-1229360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有优先承租权。乙方在租赁期间，如有违约情形之一的，则丧失优先承租权。</w:t>
      </w:r>
    </w:p>
    <w:p w14:paraId="477C956B">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65A40363">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7B6E43E0">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6560A033">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59F0AADE">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CC9CA34">
      <w:pPr>
        <w:pStyle w:val="4"/>
        <w:spacing w:line="380" w:lineRule="exact"/>
        <w:rPr>
          <w:rFonts w:hint="eastAsia" w:ascii="宋体" w:hAnsi="宋体" w:cs="宋体"/>
          <w:color w:val="auto"/>
          <w:szCs w:val="24"/>
          <w:highlight w:val="none"/>
          <w:u w:val="none"/>
          <w:lang w:val="en-US" w:eastAsia="zh-CN"/>
        </w:rPr>
      </w:pPr>
      <w:r>
        <w:rPr>
          <w:rFonts w:hint="eastAsia" w:ascii="宋体" w:hAnsi="宋体" w:eastAsia="宋体" w:cs="宋体"/>
          <w:color w:val="auto"/>
          <w:szCs w:val="24"/>
          <w:highlight w:val="none"/>
          <w:u w:val="none"/>
          <w:lang w:val="en-US" w:eastAsia="zh-CN"/>
        </w:rPr>
        <w:t>4.</w:t>
      </w:r>
      <w:r>
        <w:rPr>
          <w:rFonts w:hint="eastAsia" w:ascii="宋体" w:hAnsi="宋体" w:cs="宋体"/>
          <w:color w:val="auto"/>
          <w:szCs w:val="24"/>
          <w:highlight w:val="none"/>
          <w:u w:val="none"/>
          <w:lang w:val="en-US" w:eastAsia="zh-CN"/>
        </w:rPr>
        <w:t>第四年年租金￥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3DF2CA88">
      <w:pPr>
        <w:pStyle w:val="4"/>
        <w:spacing w:line="380" w:lineRule="exact"/>
        <w:rPr>
          <w:rFonts w:hint="eastAsia" w:ascii="宋体" w:hAnsi="宋体" w:eastAsia="宋体" w:cs="宋体"/>
          <w:color w:val="auto"/>
          <w:szCs w:val="24"/>
          <w:highlight w:val="none"/>
          <w:u w:val="single"/>
          <w:lang w:val="en-US" w:eastAsia="zh-CN"/>
        </w:rPr>
      </w:pPr>
      <w:r>
        <w:rPr>
          <w:rFonts w:hint="eastAsia" w:ascii="宋体" w:hAnsi="宋体" w:cs="宋体"/>
          <w:color w:val="auto"/>
          <w:szCs w:val="24"/>
          <w:highlight w:val="none"/>
          <w:u w:val="none"/>
          <w:lang w:val="en-US" w:eastAsia="zh-CN"/>
        </w:rPr>
        <w:t>5.第五年年租金￥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110F4452">
      <w:pPr>
        <w:pStyle w:val="4"/>
        <w:spacing w:line="380" w:lineRule="exact"/>
        <w:ind w:left="0" w:leftChars="0" w:firstLine="480" w:firstLineChars="200"/>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6.租期5年，租金（不含税）一年一付，先付后用，第1-3年租金为竞价成交价，第4-5年租金在第3年租金基础上递增2%</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494A8111">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FC15555">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12ECF52D">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51882225">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620B65EC">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520752EE">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3785E4C7">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677758E8">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71D3F1D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0F0DCE6A">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69C22991">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-848360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术指标均须符合标准，并报政府职能部门审批同意。</w:t>
      </w:r>
    </w:p>
    <w:p w14:paraId="7E04D053">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039F938E">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4A212E10">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E9F4284">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1D77983C">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697787D2">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E78B224">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2864E32">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0F7F993D">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42ABA911">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3D4768D4">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7ED5CE4D">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4DD52773">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6052425B">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5A999CEC">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2E1E2D95">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B9C9397">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757C2315">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1E609788">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71E3D397">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33EC1029">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64122CCD">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5FD1D512">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291FAC7E">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69F65E4E">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331769D">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77FA84B8">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02216D10">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689925DD">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4FF2E93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79482EC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-3782060</wp:posOffset>
            </wp:positionV>
            <wp:extent cx="5271770" cy="5833110"/>
            <wp:effectExtent l="0" t="0" r="5080" b="15240"/>
            <wp:wrapNone/>
            <wp:docPr id="1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之五计算向乙方支付违约金。</w:t>
      </w:r>
    </w:p>
    <w:p w14:paraId="5B3C3C1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44B95B67">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4A8A61AB">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577ABF07">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2E750D46">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86C625">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121EB670">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20520439">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1FB344A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7765845A">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72D947E1">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29AC6657">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E9AD0FC">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235A75C8">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18389B3F">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112E1F99">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7DD1F25A">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0369DDFD">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-3280410</wp:posOffset>
            </wp:positionV>
            <wp:extent cx="5271770" cy="5833110"/>
            <wp:effectExtent l="0" t="0" r="5080" b="15240"/>
            <wp:wrapNone/>
            <wp:docPr id="10"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整改完毕。</w:t>
      </w:r>
    </w:p>
    <w:p w14:paraId="3ACF8917">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2A0B8D31">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29AF2A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5E85C470">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4586BE3C">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415470F7">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445F6523">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A3C86CE">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AC5019C">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61D3B96F">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7A318973">
      <w:pPr>
        <w:pStyle w:val="4"/>
        <w:spacing w:line="380" w:lineRule="exact"/>
        <w:ind w:left="240" w:hanging="240" w:hangingChars="100"/>
        <w:rPr>
          <w:rFonts w:ascii="宋体" w:hAnsi="宋体" w:cs="宋体"/>
          <w:szCs w:val="24"/>
        </w:rPr>
      </w:pPr>
    </w:p>
    <w:p w14:paraId="3F5466C7">
      <w:pPr>
        <w:pStyle w:val="4"/>
        <w:spacing w:line="380" w:lineRule="exact"/>
        <w:ind w:left="240" w:hanging="240" w:hangingChars="100"/>
        <w:rPr>
          <w:rFonts w:ascii="宋体" w:hAnsi="宋体" w:cs="宋体"/>
          <w:szCs w:val="24"/>
        </w:rPr>
      </w:pPr>
    </w:p>
    <w:p w14:paraId="171EF8B3">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72A3131C">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4FEDD7D">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442E3983">
      <w:pPr>
        <w:spacing w:line="380" w:lineRule="exact"/>
        <w:ind w:right="480" w:firstLine="4320" w:firstLineChars="1800"/>
        <w:rPr>
          <w:rFonts w:hint="eastAsia" w:ascii="宋体" w:hAnsi="宋体" w:cs="宋体"/>
          <w:sz w:val="24"/>
          <w:szCs w:val="24"/>
        </w:rPr>
      </w:pPr>
    </w:p>
    <w:p w14:paraId="20B8FC66">
      <w:pPr>
        <w:spacing w:line="380" w:lineRule="exact"/>
        <w:ind w:right="480" w:firstLine="4320" w:firstLineChars="1800"/>
        <w:rPr>
          <w:rFonts w:hint="eastAsia" w:ascii="宋体" w:hAnsi="宋体" w:cs="宋体"/>
          <w:sz w:val="24"/>
          <w:szCs w:val="24"/>
        </w:rPr>
      </w:pPr>
    </w:p>
    <w:p w14:paraId="581C87AD">
      <w:pPr>
        <w:spacing w:line="380" w:lineRule="exact"/>
        <w:ind w:right="480" w:firstLine="4320" w:firstLineChars="1800"/>
        <w:rPr>
          <w:rFonts w:hint="eastAsia" w:ascii="宋体" w:hAnsi="宋体" w:cs="宋体"/>
          <w:sz w:val="24"/>
          <w:szCs w:val="24"/>
        </w:rPr>
      </w:pPr>
    </w:p>
    <w:p w14:paraId="4634EC9A">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7067F40">
      <w:pPr>
        <w:spacing w:line="380" w:lineRule="exact"/>
        <w:ind w:right="480" w:firstLine="4320" w:firstLineChars="1800"/>
        <w:rPr>
          <w:rFonts w:hint="eastAsia" w:ascii="宋体" w:hAnsi="宋体" w:cs="宋体"/>
          <w:sz w:val="24"/>
          <w:szCs w:val="24"/>
        </w:rPr>
      </w:pPr>
    </w:p>
    <w:p w14:paraId="28BAF51B">
      <w:pPr>
        <w:spacing w:line="380" w:lineRule="exact"/>
        <w:ind w:right="480" w:firstLine="4320" w:firstLineChars="1800"/>
        <w:rPr>
          <w:rFonts w:hint="eastAsia" w:ascii="宋体" w:hAnsi="宋体" w:cs="宋体"/>
          <w:sz w:val="24"/>
          <w:szCs w:val="24"/>
        </w:rPr>
      </w:pPr>
    </w:p>
    <w:p w14:paraId="3C3F3230">
      <w:pPr>
        <w:spacing w:line="380" w:lineRule="exact"/>
        <w:ind w:right="480" w:firstLine="4320" w:firstLineChars="1800"/>
        <w:rPr>
          <w:rFonts w:hint="eastAsia" w:ascii="宋体" w:hAnsi="宋体" w:cs="宋体"/>
          <w:sz w:val="24"/>
          <w:szCs w:val="24"/>
        </w:rPr>
      </w:pPr>
    </w:p>
    <w:p w14:paraId="7FEFEACC">
      <w:pPr>
        <w:spacing w:line="380" w:lineRule="exact"/>
        <w:ind w:right="480" w:firstLine="4320" w:firstLineChars="1800"/>
        <w:rPr>
          <w:rFonts w:hint="eastAsia" w:ascii="宋体" w:hAnsi="宋体" w:cs="宋体"/>
          <w:sz w:val="24"/>
          <w:szCs w:val="24"/>
        </w:rPr>
      </w:pPr>
    </w:p>
    <w:p w14:paraId="43E048C3">
      <w:pPr>
        <w:spacing w:line="380" w:lineRule="exact"/>
        <w:ind w:right="480" w:firstLine="4320" w:firstLineChars="1800"/>
        <w:rPr>
          <w:rFonts w:hint="eastAsia" w:ascii="宋体" w:hAnsi="宋体" w:cs="宋体"/>
          <w:sz w:val="24"/>
          <w:szCs w:val="24"/>
        </w:rPr>
      </w:pPr>
    </w:p>
    <w:p w14:paraId="344E0BC8">
      <w:pPr>
        <w:spacing w:line="380" w:lineRule="exact"/>
        <w:ind w:right="480" w:firstLine="4320" w:firstLineChars="1800"/>
        <w:rPr>
          <w:rFonts w:hint="eastAsia" w:ascii="宋体" w:hAnsi="宋体" w:cs="宋体"/>
          <w:sz w:val="24"/>
          <w:szCs w:val="24"/>
        </w:rPr>
      </w:pPr>
    </w:p>
    <w:p w14:paraId="2715DCC3">
      <w:pPr>
        <w:spacing w:line="380" w:lineRule="exact"/>
        <w:ind w:right="480" w:firstLine="4320" w:firstLineChars="1800"/>
        <w:rPr>
          <w:rFonts w:hint="eastAsia" w:ascii="宋体" w:hAnsi="宋体" w:cs="宋体"/>
          <w:sz w:val="24"/>
          <w:szCs w:val="24"/>
        </w:rPr>
      </w:pPr>
    </w:p>
    <w:p w14:paraId="064F8935">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-2537460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04D5E9B">
      <w:pPr>
        <w:spacing w:line="380" w:lineRule="exact"/>
        <w:ind w:right="480" w:firstLine="4320" w:firstLineChars="1800"/>
        <w:rPr>
          <w:rFonts w:hint="eastAsia" w:ascii="宋体" w:hAnsi="宋体" w:cs="宋体"/>
          <w:sz w:val="24"/>
          <w:szCs w:val="24"/>
        </w:rPr>
      </w:pPr>
    </w:p>
    <w:p w14:paraId="443B550F">
      <w:pPr>
        <w:spacing w:line="380" w:lineRule="exact"/>
        <w:ind w:right="480" w:firstLine="4320" w:firstLineChars="1800"/>
        <w:rPr>
          <w:rFonts w:hint="eastAsia" w:ascii="宋体" w:hAnsi="宋体" w:cs="宋体"/>
          <w:sz w:val="24"/>
          <w:szCs w:val="24"/>
        </w:rPr>
      </w:pPr>
    </w:p>
    <w:p w14:paraId="0376B392">
      <w:pPr>
        <w:spacing w:line="380" w:lineRule="exact"/>
        <w:ind w:right="480"/>
        <w:rPr>
          <w:rFonts w:hint="eastAsia" w:ascii="宋体" w:hAnsi="宋体" w:cs="宋体"/>
          <w:sz w:val="24"/>
          <w:szCs w:val="24"/>
        </w:rPr>
      </w:pPr>
    </w:p>
    <w:p w14:paraId="4FC2CD28">
      <w:pPr>
        <w:pStyle w:val="3"/>
        <w:rPr>
          <w:rFonts w:hint="eastAsia"/>
        </w:rPr>
      </w:pPr>
    </w:p>
    <w:p w14:paraId="7F634BA7">
      <w:pPr>
        <w:spacing w:line="380" w:lineRule="exact"/>
        <w:ind w:right="480"/>
        <w:rPr>
          <w:rFonts w:hint="eastAsia" w:ascii="宋体" w:hAnsi="宋体" w:cs="宋体"/>
          <w:sz w:val="24"/>
          <w:szCs w:val="24"/>
        </w:rPr>
      </w:pPr>
    </w:p>
    <w:p w14:paraId="35F365BE">
      <w:pPr>
        <w:tabs>
          <w:tab w:val="left" w:pos="0"/>
          <w:tab w:val="center" w:pos="4200"/>
        </w:tabs>
        <w:spacing w:line="520" w:lineRule="exact"/>
        <w:ind w:right="105" w:rightChars="50"/>
        <w:jc w:val="both"/>
        <w:rPr>
          <w:rFonts w:hint="eastAsia" w:ascii="黑体" w:hAnsi="黑体" w:eastAsia="黑体" w:cs="黑体"/>
          <w:sz w:val="36"/>
          <w:szCs w:val="36"/>
        </w:rPr>
      </w:pPr>
    </w:p>
    <w:p w14:paraId="37659C06">
      <w:pPr>
        <w:tabs>
          <w:tab w:val="left" w:pos="0"/>
          <w:tab w:val="center" w:pos="4200"/>
        </w:tabs>
        <w:spacing w:line="520" w:lineRule="exact"/>
        <w:ind w:right="105" w:rightChars="50"/>
        <w:jc w:val="center"/>
        <w:rPr>
          <w:rFonts w:hint="eastAsia" w:ascii="黑体" w:hAnsi="黑体" w:eastAsia="黑体" w:cs="黑体"/>
          <w:sz w:val="36"/>
          <w:szCs w:val="36"/>
        </w:rPr>
      </w:pPr>
    </w:p>
    <w:p w14:paraId="3ECADD1B">
      <w:pPr>
        <w:pStyle w:val="3"/>
        <w:rPr>
          <w:rFonts w:hint="eastAsia"/>
        </w:rPr>
      </w:pPr>
    </w:p>
    <w:p w14:paraId="26351700">
      <w:pPr>
        <w:rPr>
          <w:rFonts w:hint="eastAsia"/>
        </w:rPr>
      </w:pPr>
    </w:p>
    <w:p w14:paraId="2B540742">
      <w:pPr>
        <w:pStyle w:val="3"/>
        <w:rPr>
          <w:rFonts w:hint="eastAsia"/>
        </w:rPr>
      </w:pPr>
    </w:p>
    <w:p w14:paraId="3D806041">
      <w:pPr>
        <w:rPr>
          <w:rFonts w:hint="eastAsia"/>
        </w:rPr>
      </w:pPr>
    </w:p>
    <w:p w14:paraId="6882486E">
      <w:pPr>
        <w:pStyle w:val="3"/>
        <w:rPr>
          <w:rFonts w:hint="eastAsia"/>
        </w:rPr>
      </w:pPr>
    </w:p>
    <w:p w14:paraId="709BF802">
      <w:pPr>
        <w:tabs>
          <w:tab w:val="left" w:pos="0"/>
          <w:tab w:val="center" w:pos="4200"/>
        </w:tabs>
        <w:spacing w:line="520" w:lineRule="exact"/>
        <w:ind w:right="105" w:rightChars="50"/>
        <w:jc w:val="center"/>
        <w:rPr>
          <w:rFonts w:hint="eastAsia" w:ascii="黑体" w:hAnsi="黑体" w:eastAsia="黑体" w:cs="黑体"/>
          <w:sz w:val="36"/>
          <w:szCs w:val="36"/>
        </w:rPr>
      </w:pPr>
    </w:p>
    <w:p w14:paraId="7D12E8A3">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727B9379">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483A1A00">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68549A40">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4E1C39F4">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B6B1974">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653D5A8D">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41438AF7">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FE1C1DD">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1B56BA13">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79859D8">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8"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51E8F358">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4F185D47">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65DDC10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6C3F3A6D">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7574D9EF">
      <w:pPr>
        <w:spacing w:line="380" w:lineRule="exact"/>
        <w:rPr>
          <w:rFonts w:hint="eastAsia" w:ascii="宋体" w:hAnsi="宋体" w:cs="宋体"/>
          <w:sz w:val="21"/>
          <w:szCs w:val="21"/>
        </w:rPr>
      </w:pPr>
    </w:p>
    <w:p w14:paraId="05C40D7E">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2703D434">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44C542E">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2B97F4A5">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4BF2861F">
      <w:pPr>
        <w:pStyle w:val="18"/>
        <w:spacing w:line="380" w:lineRule="exact"/>
        <w:ind w:firstLine="3885" w:firstLineChars="1850"/>
        <w:rPr>
          <w:rFonts w:hint="eastAsia" w:ascii="华文仿宋" w:hAnsi="华文仿宋" w:eastAsia="华文仿宋" w:cs="华文仿宋"/>
          <w:sz w:val="21"/>
          <w:szCs w:val="21"/>
        </w:rPr>
      </w:pPr>
    </w:p>
    <w:p w14:paraId="7E0AE261">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80768"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2"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5</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wps:txbx>
                      <wps:bodyPr vert="horz" wrap="square" anchor="t" anchorCtr="0" upright="1"/>
                    </wps:wsp>
                  </a:graphicData>
                </a:graphic>
              </wp:anchor>
            </w:drawing>
          </mc:Choice>
          <mc:Fallback>
            <w:pict>
              <v:shape id="文本框 21" o:spid="_x0000_s1026" o:spt="202" type="#_x0000_t202" style="position:absolute;left:0pt;margin-left:11.15pt;margin-top:19.75pt;height:94.5pt;width:478.5pt;z-index:251680768;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FsLQdQAAAAJAQAADwAAAAAAAAABACAAAAAiAAAAZHJzL2Rvd25yZXYueG1sUEsBAhQAFAAA&#10;AAgAh07iQE410MdlAgAAAQUAAA4AAAAAAAAAAQAgAAAAIwEAAGRycy9lMm9Eb2MueG1sUEsFBgAA&#10;AAAGAAYAWQEAAPoFAAAAAA==&#10;">
                <v:fill type="gradient" on="t" color2="#FFFFFF" angle="90" focus="100%" focussize="0,0">
                  <o:fill type="gradientUnscaled" v:ext="backwardCompatible"/>
                </v:fill>
                <v:stroke weight="0.5pt" color="#000000" joinstyle="miter"/>
                <v:imagedata o:title=""/>
                <o:lock v:ext="edit" aspectratio="f"/>
                <v:textbo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5</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v:textbox>
              </v:shape>
            </w:pict>
          </mc:Fallback>
        </mc:AlternateContent>
      </w:r>
    </w:p>
    <w:p w14:paraId="778967DC"/>
    <w:p w14:paraId="38F13501">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6A2DA">
    <w:pPr>
      <w:pStyle w:val="6"/>
      <w:framePr w:wrap="around" w:vAnchor="text" w:hAnchor="margin" w:xAlign="center" w:y="1"/>
      <w:rPr>
        <w:rStyle w:val="14"/>
        <w:rFonts w:hint="eastAsia"/>
      </w:rPr>
    </w:pPr>
  </w:p>
  <w:p w14:paraId="61B3317D">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7A9D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AD64C0F">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633E4">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D275D">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5E13D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KqoHv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iqqB7&#10;6QEAAMoDAAAOAAAAAAAAAAEAIAAAACIBAABkcnMvZTJvRG9jLnhtbFBLBQYAAAAABgAGAFkBAAB9&#10;BQAAAAA=&#10;">
              <v:fill on="f" focussize="0,0"/>
              <v:stroke on="f" weight="1.25pt"/>
              <v:imagedata o:title=""/>
              <o:lock v:ext="edit" aspectratio="f"/>
              <v:textbox inset="0mm,0mm,0mm,0mm" style="mso-fit-shape-to-text:t;">
                <w:txbxContent>
                  <w:p w14:paraId="55E13D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740265FF">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BAB17">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6CFCBC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K0flVno&#10;AQAAygMAAA4AAAAAAAAAAQAgAAAAIgEAAGRycy9lMm9Eb2MueG1sUEsFBgAAAAAGAAYAWQEAAHwF&#10;AAAAAA==&#10;">
              <v:fill on="f" focussize="0,0"/>
              <v:stroke on="f" weight="1.25pt"/>
              <v:imagedata o:title=""/>
              <o:lock v:ext="edit" aspectratio="f"/>
              <v:textbox inset="0mm,0mm,0mm,0mm" style="mso-fit-shape-to-text:t;">
                <w:txbxContent>
                  <w:p w14:paraId="26CFCBC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C2ACB">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776F3B4">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98C01">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3CB4BE4">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73C38">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2181FF4">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CE5D57"/>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4E2701"/>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D32E6"/>
    <w:rsid w:val="1B4E306E"/>
    <w:rsid w:val="1B55319F"/>
    <w:rsid w:val="1B851185"/>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906BD"/>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F17A9"/>
    <w:rsid w:val="28E41EA1"/>
    <w:rsid w:val="28F74D45"/>
    <w:rsid w:val="28F81C87"/>
    <w:rsid w:val="29017971"/>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7D1FD3"/>
    <w:rsid w:val="30A12166"/>
    <w:rsid w:val="30A91F61"/>
    <w:rsid w:val="30AE4CCA"/>
    <w:rsid w:val="30BA4FD6"/>
    <w:rsid w:val="30BF25EC"/>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5A45F9"/>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F170D7"/>
    <w:rsid w:val="47F22E4F"/>
    <w:rsid w:val="4831454F"/>
    <w:rsid w:val="483F42E6"/>
    <w:rsid w:val="48435459"/>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A084BAC"/>
    <w:rsid w:val="4A1669B6"/>
    <w:rsid w:val="4A1B5A24"/>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D1B56"/>
    <w:rsid w:val="69806EDD"/>
    <w:rsid w:val="69C773AA"/>
    <w:rsid w:val="69C97A5C"/>
    <w:rsid w:val="69D56401"/>
    <w:rsid w:val="69E322C9"/>
    <w:rsid w:val="69E87F9B"/>
    <w:rsid w:val="69F93C6B"/>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86401E"/>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uiPriority w:val="0"/>
    <w:pPr>
      <w:spacing w:line="500" w:lineRule="exact"/>
      <w:ind w:firstLine="480" w:firstLineChars="200"/>
    </w:pPr>
    <w:rPr>
      <w:sz w:val="24"/>
    </w:rPr>
  </w:style>
  <w:style w:type="paragraph" w:styleId="5">
    <w:name w:val="Balloon Text"/>
    <w:basedOn w:val="1"/>
    <w:uiPriority w:val="0"/>
    <w:rPr>
      <w:sz w:val="18"/>
      <w:szCs w:val="18"/>
    </w:rPr>
  </w:style>
  <w:style w:type="paragraph" w:styleId="6">
    <w:name w:val="footer"/>
    <w:basedOn w:val="1"/>
    <w:uiPriority w:val="0"/>
    <w:pPr>
      <w:tabs>
        <w:tab w:val="center" w:pos="4153"/>
        <w:tab w:val="right" w:pos="8306"/>
      </w:tabs>
      <w:snapToGrid w:val="0"/>
      <w:jc w:val="left"/>
    </w:pPr>
    <w:rPr>
      <w:sz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uiPriority w:val="0"/>
    <w:rPr>
      <w:b/>
    </w:rPr>
  </w:style>
  <w:style w:type="character" w:styleId="14">
    <w:name w:val="page number"/>
    <w:basedOn w:val="12"/>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11846</Words>
  <Characters>12265</Characters>
  <Lines>74</Lines>
  <Paragraphs>20</Paragraphs>
  <TotalTime>5</TotalTime>
  <ScaleCrop>false</ScaleCrop>
  <LinksUpToDate>false</LinksUpToDate>
  <CharactersWithSpaces>13534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2024-03-27T17:30:00Z</cp:lastPrinted>
  <dcterms:modified xsi:type="dcterms:W3CDTF">2025-11-28T06:15:49Z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A44466EDBAC843C5A40E2D1A81181A6D_13</vt:lpwstr>
  </property>
  <property fmtid="{D5CDD505-2E9C-101B-9397-08002B2CF9AE}" pid="4" name="KSOTemplateDocerSaveRecord">
    <vt:lpwstr>eyJoZGlkIjoiNzYzNDZhZmRmZjM0NWUxNmJiOWFiNDI5YTEzYzUxNmEiLCJ1c2VySWQiOiIxNTk0MDAzNDA5In0=</vt:lpwstr>
  </property>
</Properties>
</file>