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491490</wp:posOffset>
            </wp:positionH>
            <wp:positionV relativeFrom="paragraph">
              <wp:posOffset>363220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398B9BB8">
      <w:pPr>
        <w:jc w:val="center"/>
        <w:rPr>
          <w:rFonts w:hint="eastAsia" w:ascii="宋体" w:hAnsi="宋体"/>
          <w:b/>
          <w:color w:val="auto"/>
          <w:sz w:val="48"/>
        </w:rPr>
      </w:pPr>
    </w:p>
    <w:p w14:paraId="4E37A6F7">
      <w:pPr>
        <w:jc w:val="center"/>
        <w:rPr>
          <w:rFonts w:hint="eastAsia" w:ascii="宋体" w:hAnsi="宋体"/>
          <w:b/>
          <w:color w:val="auto"/>
          <w:sz w:val="48"/>
        </w:rPr>
      </w:pPr>
    </w:p>
    <w:p w14:paraId="5849FD44">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温州市龙湾区瑶溪街道黄山村安心公寓A幢2楼至6楼</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三年租赁权竞价文件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2025年12月23日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4"/>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BABF899">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温州市龙湾区瑶溪街道黄山村安心公寓A幢2楼至6楼</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三年租赁权竞价公告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284480</wp:posOffset>
            </wp:positionH>
            <wp:positionV relativeFrom="paragraph">
              <wp:posOffset>433070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2026年1月5日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w:t>
      </w:r>
      <w:bookmarkStart w:id="0" w:name="_GoBack"/>
      <w:bookmarkEnd w:id="0"/>
      <w:r>
        <w:rPr>
          <w:rFonts w:hint="eastAsia" w:ascii="宋体" w:hAnsi="宋体"/>
          <w:color w:val="auto"/>
          <w:sz w:val="24"/>
          <w:szCs w:val="24"/>
          <w:highlight w:val="none"/>
          <w:u w:val="none"/>
          <w:lang w:val="en-US" w:eastAsia="zh-CN"/>
        </w:rPr>
        <w:t>1月6日上午9时30分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olor w:val="auto"/>
          <w:sz w:val="24"/>
          <w:szCs w:val="24"/>
          <w:highlight w:val="none"/>
          <w:u w:val="none"/>
          <w:lang w:val="en-US" w:eastAsia="zh-CN"/>
        </w:rPr>
        <w:t>温州市龙湾区瑶溪街道黄山村安心公寓A幢2楼至6楼三年租赁权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993"/>
        <w:gridCol w:w="2010"/>
        <w:gridCol w:w="1710"/>
        <w:gridCol w:w="135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993"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10"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5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706" w:type="dxa"/>
            <w:tcBorders>
              <w:top w:val="single" w:color="000000" w:sz="4" w:space="0"/>
              <w:left w:val="single" w:color="auto"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993" w:type="dxa"/>
            <w:tcBorders>
              <w:top w:val="single" w:color="000000" w:sz="4" w:space="0"/>
              <w:left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温州市龙湾区瑶溪街道黄山村安心公寓A幢2楼至6楼三年租赁权</w:t>
            </w:r>
          </w:p>
        </w:tc>
        <w:tc>
          <w:tcPr>
            <w:tcW w:w="2010" w:type="dxa"/>
            <w:tcBorders>
              <w:top w:val="single" w:color="000000" w:sz="4" w:space="0"/>
              <w:left w:val="single" w:color="000000" w:sz="4" w:space="0"/>
              <w:bottom w:val="single" w:color="000000" w:sz="4" w:space="0"/>
              <w:right w:val="single" w:color="000000" w:sz="4" w:space="0"/>
            </w:tcBorders>
            <w:noWrap w:val="0"/>
            <w:vAlign w:val="center"/>
          </w:tcPr>
          <w:p w14:paraId="432FBA32">
            <w:pPr>
              <w:keepNext w:val="0"/>
              <w:keepLines w:val="0"/>
              <w:suppressLineNumbers w:val="0"/>
              <w:spacing w:before="0" w:beforeAutospacing="0" w:after="0" w:afterAutospacing="0" w:line="300" w:lineRule="exact"/>
              <w:ind w:left="0" w:right="0"/>
              <w:jc w:val="center"/>
              <w:rPr>
                <w:rFonts w:hint="eastAsia" w:eastAsia="宋体"/>
                <w:szCs w:val="20"/>
                <w:lang w:val="en-US" w:eastAsia="zh-CN"/>
              </w:rPr>
            </w:pPr>
            <w:r>
              <w:rPr>
                <w:rFonts w:hint="eastAsia" w:ascii="宋体" w:hAnsi="宋体" w:cs="宋体"/>
                <w:bCs/>
                <w:sz w:val="24"/>
                <w:szCs w:val="24"/>
                <w:highlight w:val="none"/>
                <w:lang w:val="en-US" w:eastAsia="zh-CN"/>
              </w:rPr>
              <w:t>约3830.47㎡</w:t>
            </w:r>
          </w:p>
        </w:tc>
        <w:tc>
          <w:tcPr>
            <w:tcW w:w="1710" w:type="dxa"/>
            <w:tcBorders>
              <w:top w:val="single" w:color="000000" w:sz="4" w:space="0"/>
              <w:left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413691元 </w:t>
            </w:r>
          </w:p>
        </w:tc>
        <w:tc>
          <w:tcPr>
            <w:tcW w:w="1352" w:type="dxa"/>
            <w:tcBorders>
              <w:top w:val="single" w:color="000000" w:sz="4" w:space="0"/>
              <w:left w:val="nil"/>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40万元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354F0C3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注：1.租期3年，租金为竞价成交价，租赁期内租金不递增，租金（不含税）一年一付，先付后用。</w:t>
            </w:r>
          </w:p>
          <w:p w14:paraId="14BA524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2.标的设1个月装修期，不计租金及租期。</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本次出租标的不含A601室和A602室。</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黄山村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w:t>
      </w:r>
      <w:r>
        <w:rPr>
          <w:rFonts w:hint="eastAsia" w:ascii="宋体" w:hAnsi="宋体" w:eastAsia="宋体" w:cs="Times New Roman"/>
          <w:color w:val="auto"/>
          <w:sz w:val="24"/>
          <w:szCs w:val="24"/>
          <w:highlight w:val="none"/>
          <w:u w:val="none"/>
          <w:lang w:val="en-US" w:eastAsia="zh-CN"/>
        </w:rPr>
        <w:t>2万元。</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年1月</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温州市龙湾区瑶溪街道黄山村股份经济合作社</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2025年12月23日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132080</wp:posOffset>
            </wp:positionH>
            <wp:positionV relativeFrom="paragraph">
              <wp:posOffset>249555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F11191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竞价中，竞价人一经应价，不得撤回，当其他竞价人有更高应价时，其应价即丧失约束力</w:t>
      </w:r>
      <w:r>
        <w:rPr>
          <w:rFonts w:hint="eastAsia"/>
          <w:color w:val="auto"/>
          <w:sz w:val="24"/>
          <w:szCs w:val="24"/>
          <w:highlight w:val="none"/>
          <w:lang w:val="en-US" w:eastAsia="zh-CN"/>
        </w:rPr>
        <w:t>。</w:t>
      </w:r>
    </w:p>
    <w:p w14:paraId="6F3C5AE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2025年12月23日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5648;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2026年1月5日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3285E12">
      <w:pPr>
        <w:spacing w:line="500" w:lineRule="exact"/>
        <w:jc w:val="center"/>
        <w:rPr>
          <w:rFonts w:hint="eastAsia" w:ascii="宋体" w:hAnsi="宋体"/>
          <w:b/>
          <w:bCs/>
          <w:color w:val="auto"/>
          <w:sz w:val="44"/>
          <w:szCs w:val="4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7BB41442">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温州市龙湾区瑶溪街道黄山村股份经济合作社</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73"/>
        <w:gridCol w:w="2475"/>
        <w:gridCol w:w="1545"/>
        <w:gridCol w:w="1172"/>
      </w:tblGrid>
      <w:tr w14:paraId="6DD49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DA355C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73" w:type="dxa"/>
            <w:tcBorders>
              <w:top w:val="single" w:color="000000" w:sz="4" w:space="0"/>
              <w:left w:val="single" w:color="000000" w:sz="4" w:space="0"/>
              <w:bottom w:val="single" w:color="000000" w:sz="4" w:space="0"/>
              <w:right w:val="single" w:color="000000" w:sz="4" w:space="0"/>
            </w:tcBorders>
            <w:noWrap w:val="0"/>
            <w:vAlign w:val="center"/>
          </w:tcPr>
          <w:p w14:paraId="6C28DE2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14:paraId="5BBC734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45" w:type="dxa"/>
            <w:tcBorders>
              <w:top w:val="single" w:color="000000" w:sz="4" w:space="0"/>
              <w:left w:val="single" w:color="000000" w:sz="4" w:space="0"/>
              <w:bottom w:val="single" w:color="000000" w:sz="4" w:space="0"/>
              <w:right w:val="single" w:color="auto" w:sz="4" w:space="0"/>
            </w:tcBorders>
            <w:noWrap w:val="0"/>
            <w:vAlign w:val="center"/>
          </w:tcPr>
          <w:p w14:paraId="6C39FE3B">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3A02BB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72" w:type="dxa"/>
            <w:tcBorders>
              <w:top w:val="single" w:color="000000" w:sz="4" w:space="0"/>
              <w:left w:val="nil"/>
              <w:bottom w:val="single" w:color="000000" w:sz="4" w:space="0"/>
              <w:right w:val="single" w:color="auto" w:sz="4" w:space="0"/>
            </w:tcBorders>
            <w:noWrap w:val="0"/>
            <w:vAlign w:val="center"/>
          </w:tcPr>
          <w:p w14:paraId="3F77AD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BA5F20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7F94A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706" w:type="dxa"/>
            <w:tcBorders>
              <w:top w:val="single" w:color="000000" w:sz="4" w:space="0"/>
              <w:left w:val="single" w:color="auto" w:sz="4" w:space="0"/>
              <w:right w:val="single" w:color="000000" w:sz="4" w:space="0"/>
            </w:tcBorders>
            <w:noWrap w:val="0"/>
            <w:vAlign w:val="center"/>
          </w:tcPr>
          <w:p w14:paraId="0D563B3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bCs/>
                <w:sz w:val="24"/>
                <w:szCs w:val="24"/>
                <w:highlight w:val="none"/>
                <w:lang w:val="en-US" w:eastAsia="zh-CN"/>
              </w:rPr>
              <w:t>1</w:t>
            </w:r>
          </w:p>
        </w:tc>
        <w:tc>
          <w:tcPr>
            <w:tcW w:w="3873" w:type="dxa"/>
            <w:tcBorders>
              <w:top w:val="single" w:color="000000" w:sz="4" w:space="0"/>
              <w:left w:val="single" w:color="000000" w:sz="4" w:space="0"/>
              <w:right w:val="single" w:color="000000" w:sz="4" w:space="0"/>
            </w:tcBorders>
            <w:noWrap w:val="0"/>
            <w:vAlign w:val="center"/>
          </w:tcPr>
          <w:p w14:paraId="7BA7B24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温州市龙湾区瑶溪街道黄山村安心公寓A幢2楼至6楼三年租赁权</w:t>
            </w:r>
          </w:p>
        </w:tc>
        <w:tc>
          <w:tcPr>
            <w:tcW w:w="2475" w:type="dxa"/>
            <w:tcBorders>
              <w:top w:val="single" w:color="000000" w:sz="4" w:space="0"/>
              <w:left w:val="single" w:color="000000" w:sz="4" w:space="0"/>
              <w:bottom w:val="single" w:color="000000" w:sz="4" w:space="0"/>
              <w:right w:val="single" w:color="000000" w:sz="4" w:space="0"/>
            </w:tcBorders>
            <w:noWrap w:val="0"/>
            <w:vAlign w:val="center"/>
          </w:tcPr>
          <w:p w14:paraId="4B36C0B9">
            <w:pPr>
              <w:keepNext w:val="0"/>
              <w:keepLines w:val="0"/>
              <w:suppressLineNumbers w:val="0"/>
              <w:spacing w:before="0" w:beforeAutospacing="0" w:after="0" w:afterAutospacing="0" w:line="300" w:lineRule="exact"/>
              <w:ind w:left="0" w:right="0"/>
              <w:jc w:val="center"/>
              <w:rPr>
                <w:rFonts w:hint="eastAsia" w:eastAsia="宋体"/>
                <w:szCs w:val="20"/>
                <w:lang w:val="en-US" w:eastAsia="zh-CN"/>
              </w:rPr>
            </w:pPr>
            <w:r>
              <w:rPr>
                <w:rFonts w:hint="eastAsia" w:ascii="宋体" w:hAnsi="宋体" w:cs="宋体"/>
                <w:bCs/>
                <w:sz w:val="24"/>
                <w:szCs w:val="24"/>
                <w:highlight w:val="none"/>
                <w:lang w:val="en-US" w:eastAsia="zh-CN"/>
              </w:rPr>
              <w:t>约3830.47㎡</w:t>
            </w:r>
          </w:p>
        </w:tc>
        <w:tc>
          <w:tcPr>
            <w:tcW w:w="1545" w:type="dxa"/>
            <w:tcBorders>
              <w:top w:val="single" w:color="000000" w:sz="4" w:space="0"/>
              <w:left w:val="single" w:color="000000" w:sz="4" w:space="0"/>
              <w:right w:val="single" w:color="auto" w:sz="4" w:space="0"/>
            </w:tcBorders>
            <w:noWrap w:val="0"/>
            <w:vAlign w:val="center"/>
          </w:tcPr>
          <w:p w14:paraId="3A4F088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413691元 </w:t>
            </w:r>
          </w:p>
        </w:tc>
        <w:tc>
          <w:tcPr>
            <w:tcW w:w="1172" w:type="dxa"/>
            <w:tcBorders>
              <w:top w:val="single" w:color="000000" w:sz="4" w:space="0"/>
              <w:left w:val="nil"/>
              <w:right w:val="single" w:color="auto" w:sz="4" w:space="0"/>
            </w:tcBorders>
            <w:noWrap w:val="0"/>
            <w:vAlign w:val="center"/>
          </w:tcPr>
          <w:p w14:paraId="3E44C2F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40万元</w:t>
            </w:r>
          </w:p>
        </w:tc>
      </w:tr>
      <w:tr w14:paraId="3F79B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7237250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注：1.租期3年，租金为竞价成交价，租赁期内租金不递增，租金（不含税）一年一付，先付后用。</w:t>
            </w:r>
          </w:p>
          <w:p w14:paraId="449F33E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2.标的设1个月装修期，不计租金及租期。</w:t>
            </w:r>
          </w:p>
          <w:p w14:paraId="29C66F4A">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本次出租标的不含A601室和A602室。</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484505</wp:posOffset>
            </wp:positionH>
            <wp:positionV relativeFrom="paragraph">
              <wp:posOffset>-767080</wp:posOffset>
            </wp:positionV>
            <wp:extent cx="5271770" cy="5833110"/>
            <wp:effectExtent l="0" t="0" r="5080" b="15240"/>
            <wp:wrapNone/>
            <wp:docPr id="6"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0"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565785</wp:posOffset>
                  </wp:positionH>
                  <wp:positionV relativeFrom="paragraph">
                    <wp:posOffset>45720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9010A0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ascii="宋体" w:hAnsi="宋体" w:eastAsia="宋体" w:cs="Times New Roman"/>
          <w:sz w:val="24"/>
          <w:szCs w:val="24"/>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284480</wp:posOffset>
            </wp:positionH>
            <wp:positionV relativeFrom="paragraph">
              <wp:posOffset>692150</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ascii="宋体" w:hAnsi="宋体"/>
          <w:b w:val="0"/>
          <w:bCs/>
          <w:color w:val="auto"/>
          <w:szCs w:val="21"/>
          <w:lang w:val="en-US" w:eastAsia="zh-CN"/>
        </w:rPr>
        <w:t>1</w:t>
      </w:r>
      <w:r>
        <w:rPr>
          <w:rFonts w:hint="eastAsia"/>
          <w:b w:val="0"/>
          <w:bCs/>
          <w:color w:val="auto"/>
          <w:szCs w:val="21"/>
          <w:lang w:val="en-US" w:eastAsia="zh-CN"/>
        </w:rPr>
        <w:t>、</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2025年12月23日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1270</wp:posOffset>
                </wp:positionH>
                <wp:positionV relativeFrom="paragraph">
                  <wp:posOffset>314960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wps:txbx>
                      <wps:bodyPr vert="horz" wrap="square" anchor="t" anchorCtr="0" upright="1"/>
                    </wps:wsp>
                  </a:graphicData>
                </a:graphic>
              </wp:anchor>
            </w:drawing>
          </mc:Choice>
          <mc:Fallback>
            <w:pict>
              <v:shape id="文本框 5" o:spid="_x0000_s1026" o:spt="202" type="#_x0000_t202" style="position:absolute;left:0pt;margin-left:0.1pt;margin-top:24.8pt;height:78.3pt;width:461.4pt;z-index:251677696;mso-width-relative:page;mso-height-relative:page;" fillcolor="#FFFFFF" filled="t" stroked="t" coordsize="21600,21600" o:gfxdata="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jD4AS1wAAAAcBAAAPAAAAAAAAAAEAIAAAACIAAABkcnMvZG93bnJldi54bWxQ&#10;SwECFAAUAAAACACHTuJA+iuNyDECAAB4BAAADgAAAAAAAAABACAAAAAmAQAAZHJzL2Uyb0RvYy54&#10;bWxQSwUGAAAAAAYABgBZAQAAyQU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2025年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2" w:type="first"/>
          <w:footerReference r:id="rId11" w:type="default"/>
          <w:pgSz w:w="11906" w:h="16838"/>
          <w:pgMar w:top="1440" w:right="1429" w:bottom="1440" w:left="1429" w:header="851" w:footer="992" w:gutter="0"/>
          <w:pgNumType w:fmt="decimal" w:start="7"/>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2026年1月5日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租期3年，租金为竞价成交价，租赁期内租金不递增，租金（不含税）一年一付，先付后用</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年1月</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具体租赁事项以竞得人与温州市龙湾区瑶溪街道黄山村股份经济合作社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签订时间：2025年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E1A02F">
      <w:pPr>
        <w:rPr>
          <w:rFonts w:hint="eastAsia" w:ascii="黑体" w:hAnsi="宋体" w:eastAsia="黑体"/>
          <w:b/>
          <w:sz w:val="48"/>
          <w:szCs w:val="48"/>
        </w:rPr>
      </w:pPr>
      <w:r>
        <w:rPr>
          <w:rFonts w:hint="eastAsia" w:ascii="黑体" w:hAnsi="宋体" w:eastAsia="黑体"/>
          <w:b/>
          <w:sz w:val="48"/>
          <w:szCs w:val="48"/>
        </w:rPr>
        <w:br w:type="page"/>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温州市龙湾区瑶溪街道黄山村股份经济合作社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57A77D89">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cs="宋体"/>
          <w:color w:val="auto"/>
          <w:szCs w:val="24"/>
          <w:highlight w:val="none"/>
          <w:u w:val="single"/>
          <w:lang w:val="en-US" w:eastAsia="zh-CN"/>
        </w:rPr>
        <w:t>4</w:t>
      </w:r>
      <w:r>
        <w:rPr>
          <w:rFonts w:hint="eastAsia" w:ascii="宋体" w:hAnsi="宋体" w:eastAsia="宋体" w:cs="宋体"/>
          <w:color w:val="auto"/>
          <w:szCs w:val="24"/>
          <w:highlight w:val="none"/>
          <w:u w:val="single"/>
          <w:lang w:val="en-US" w:eastAsia="zh-CN"/>
        </w:rPr>
        <w:t>.租期3年，租金为竞价成交价，租赁期内租金不递增，租金（不含税）一年一付，先付后用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4"/>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8720;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E410Md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FC8A7">
    <w:pPr>
      <w:pStyle w:val="6"/>
      <w:rPr>
        <w:rStyle w:val="14"/>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v1Q92&#10;6QEAAMoDAAAOAAAAAAAAAAEAIAAAACIBAABkcnMvZTJvRG9jLnhtbFBLBQYAAAAABgAGAFkBAAB9&#10;BQAAAAA=&#10;">
              <v:fill on="f" focussize="0,0"/>
              <v:stroke on="f" weight="1.25pt"/>
              <v:imagedata o:title=""/>
              <o:lock v:ext="edit" aspectratio="f"/>
              <v:textbox inset="0mm,0mm,0mm,0mm" style="mso-fit-shape-to-text:t;">
                <w:txbxContent>
                  <w:p w14:paraId="717B4D0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359EEF8">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4EFA">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KD13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9eUWGZw4uefP86/&#10;/px/fyfLl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NbKD13o&#10;AQAAygMAAA4AAAAAAAAAAQAgAAAAIgEAAGRycy9lMm9Eb2MueG1sUEsFBgAAAAAGAAYAWQEAAHwF&#10;AAAAAA==&#10;">
              <v:fill on="f" focussize="0,0"/>
              <v:stroke on="f" weight="1.25pt"/>
              <v:imagedata o:title=""/>
              <o:lock v:ext="edit" aspectratio="f"/>
              <v:textbox inset="0mm,0mm,0mm,0mm" style="mso-fit-shape-to-text:t;">
                <w:txbxContent>
                  <w:p w14:paraId="5E859EF2">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76EA4"/>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2F7551A"/>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06668"/>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1C66AB"/>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3E3557"/>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463235"/>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033BE"/>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D46FC"/>
    <w:rsid w:val="4C0F6C40"/>
    <w:rsid w:val="4C465518"/>
    <w:rsid w:val="4C4A14AC"/>
    <w:rsid w:val="4C4D61C7"/>
    <w:rsid w:val="4C4E03D8"/>
    <w:rsid w:val="4C5673A4"/>
    <w:rsid w:val="4C643B5B"/>
    <w:rsid w:val="4C687B84"/>
    <w:rsid w:val="4C6F0F12"/>
    <w:rsid w:val="4C885B30"/>
    <w:rsid w:val="4C9170DB"/>
    <w:rsid w:val="4C9C440D"/>
    <w:rsid w:val="4CAF130F"/>
    <w:rsid w:val="4CB04C37"/>
    <w:rsid w:val="4CBD7ED0"/>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51001"/>
    <w:rsid w:val="4F6B364F"/>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D7725F"/>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5E55E7E"/>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373DDA"/>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8E4A90"/>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2E23C7"/>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0C0F5B"/>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AA16C0"/>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765821"/>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E56A0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11437</Words>
  <Characters>11721</Characters>
  <Lines>74</Lines>
  <Paragraphs>20</Paragraphs>
  <TotalTime>21</TotalTime>
  <ScaleCrop>false</ScaleCrop>
  <LinksUpToDate>false</LinksUpToDate>
  <CharactersWithSpaces>12949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2025-12-23T01:34:21Z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9EA90D6A9224457BBB26BE372D323B1C_13</vt:lpwstr>
  </property>
  <property fmtid="{D5CDD505-2E9C-101B-9397-08002B2CF9AE}" pid="4" name="KSOTemplateDocerSaveRecord">
    <vt:lpwstr>eyJoZGlkIjoiNzYzNDZhZmRmZjM0NWUxNmJiOWFiNDI5YTEzYzUxNmEiLCJ1c2VySWQiOiIxNTk0MDAzNDA5In0=</vt:lpwstr>
  </property>
</Properties>
</file>