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7CDBE6C">
      <w:pPr>
        <w:jc w:val="both"/>
        <w:rPr>
          <w:rFonts w:hint="eastAsia" w:ascii="宋体" w:hAnsi="宋体"/>
          <w:b/>
          <w:color w:val="auto"/>
          <w:sz w:val="48"/>
        </w:rPr>
      </w:pPr>
    </w:p>
    <w:p w14:paraId="3E7AF8A4">
      <w:pPr>
        <w:jc w:val="center"/>
        <w:rPr>
          <w:rFonts w:hint="eastAsia" w:ascii="宋体" w:hAnsi="宋体"/>
          <w:b/>
          <w:color w:val="auto"/>
          <w:sz w:val="48"/>
        </w:rPr>
      </w:pPr>
    </w:p>
    <w:p w14:paraId="2199B788">
      <w:pPr>
        <w:jc w:val="center"/>
        <w:rPr>
          <w:rFonts w:hint="eastAsia" w:ascii="宋体" w:hAnsi="宋体"/>
          <w:b/>
          <w:color w:val="auto"/>
          <w:sz w:val="48"/>
        </w:rPr>
      </w:pPr>
    </w:p>
    <w:p w14:paraId="34C9A2CE">
      <w:pPr>
        <w:jc w:val="center"/>
        <w:rPr>
          <w:rFonts w:hint="eastAsia" w:ascii="宋体" w:hAnsi="宋体"/>
          <w:b/>
          <w:color w:val="auto"/>
          <w:sz w:val="48"/>
        </w:rPr>
      </w:pPr>
    </w:p>
    <w:p w14:paraId="5F4A9EB0">
      <w:pPr>
        <w:jc w:val="center"/>
        <w:rPr>
          <w:rFonts w:hint="eastAsia" w:ascii="宋体" w:hAnsi="宋体"/>
          <w:b/>
          <w:color w:val="auto"/>
          <w:sz w:val="48"/>
        </w:rPr>
      </w:pPr>
    </w:p>
    <w:p w14:paraId="0C27728B">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6E29E5D">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温州市龙湾区永中罗东街333号两宗资产三年租赁权</w:t>
      </w:r>
    </w:p>
    <w:p w14:paraId="01749695">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竞价文件</w:t>
      </w:r>
    </w:p>
    <w:p w14:paraId="653DC6DE">
      <w:pPr>
        <w:jc w:val="center"/>
        <w:rPr>
          <w:rFonts w:hint="eastAsia" w:ascii="宋体" w:hAnsi="宋体"/>
          <w:b/>
          <w:bCs/>
          <w:color w:val="auto"/>
          <w:sz w:val="44"/>
          <w:szCs w:val="44"/>
          <w:lang w:val="en-US" w:eastAsia="zh-CN"/>
        </w:rPr>
      </w:pPr>
    </w:p>
    <w:p w14:paraId="540AC4AB">
      <w:pPr>
        <w:jc w:val="center"/>
        <w:rPr>
          <w:rFonts w:hint="eastAsia" w:ascii="宋体" w:hAnsi="宋体"/>
          <w:b/>
          <w:bCs/>
          <w:color w:val="auto"/>
          <w:sz w:val="44"/>
          <w:szCs w:val="44"/>
          <w:lang w:val="en-US" w:eastAsia="zh-CN"/>
        </w:rPr>
      </w:pPr>
    </w:p>
    <w:p w14:paraId="5D95AF5E">
      <w:pPr>
        <w:jc w:val="center"/>
        <w:rPr>
          <w:rFonts w:hint="eastAsia" w:ascii="宋体" w:hAnsi="宋体"/>
          <w:b/>
          <w:bCs/>
          <w:color w:val="auto"/>
          <w:sz w:val="44"/>
          <w:szCs w:val="44"/>
          <w:lang w:val="en-US" w:eastAsia="zh-CN"/>
        </w:rPr>
      </w:pPr>
    </w:p>
    <w:p w14:paraId="4CACEFBD">
      <w:pPr>
        <w:jc w:val="center"/>
        <w:rPr>
          <w:rFonts w:hint="eastAsia" w:ascii="宋体" w:hAnsi="宋体"/>
          <w:b/>
          <w:bCs/>
          <w:color w:val="auto"/>
          <w:sz w:val="44"/>
          <w:szCs w:val="44"/>
          <w:lang w:val="en-US" w:eastAsia="zh-CN"/>
        </w:rPr>
      </w:pPr>
    </w:p>
    <w:p w14:paraId="4D4582D4">
      <w:pPr>
        <w:jc w:val="both"/>
        <w:rPr>
          <w:rFonts w:hint="eastAsia" w:ascii="宋体" w:hAnsi="宋体"/>
          <w:b/>
          <w:bCs/>
          <w:color w:val="auto"/>
          <w:sz w:val="44"/>
          <w:szCs w:val="44"/>
          <w:lang w:val="en-US" w:eastAsia="zh-CN"/>
        </w:rPr>
      </w:pPr>
    </w:p>
    <w:p w14:paraId="2DF65C2B">
      <w:pPr>
        <w:jc w:val="center"/>
        <w:rPr>
          <w:rFonts w:hint="eastAsia" w:ascii="宋体" w:hAnsi="宋体"/>
          <w:b/>
          <w:bCs/>
          <w:color w:val="auto"/>
          <w:sz w:val="44"/>
          <w:szCs w:val="44"/>
          <w:lang w:val="en-US" w:eastAsia="zh-CN"/>
        </w:rPr>
      </w:pPr>
    </w:p>
    <w:p w14:paraId="0C883908">
      <w:pPr>
        <w:jc w:val="center"/>
        <w:rPr>
          <w:rFonts w:hint="eastAsia" w:ascii="宋体" w:hAnsi="宋体"/>
          <w:b/>
          <w:bCs/>
          <w:color w:val="auto"/>
          <w:sz w:val="44"/>
          <w:szCs w:val="44"/>
          <w:lang w:val="en-US" w:eastAsia="zh-CN"/>
        </w:rPr>
      </w:pPr>
    </w:p>
    <w:p w14:paraId="236649B9">
      <w:pPr>
        <w:jc w:val="center"/>
        <w:rPr>
          <w:rFonts w:hint="eastAsia" w:ascii="宋体" w:hAnsi="宋体"/>
          <w:b/>
          <w:bCs/>
          <w:color w:val="auto"/>
          <w:sz w:val="44"/>
          <w:szCs w:val="44"/>
          <w:lang w:val="en-US" w:eastAsia="zh-CN"/>
        </w:rPr>
      </w:pPr>
    </w:p>
    <w:p w14:paraId="6174D7B4">
      <w:pPr>
        <w:jc w:val="center"/>
        <w:rPr>
          <w:rFonts w:hint="eastAsia" w:ascii="宋体" w:hAnsi="宋体"/>
          <w:b/>
          <w:bCs/>
          <w:color w:val="auto"/>
          <w:sz w:val="44"/>
          <w:szCs w:val="44"/>
          <w:lang w:val="en-US" w:eastAsia="zh-CN"/>
        </w:rPr>
      </w:pPr>
    </w:p>
    <w:p w14:paraId="3EAAAE4D">
      <w:pPr>
        <w:jc w:val="center"/>
        <w:rPr>
          <w:rFonts w:hint="eastAsia" w:ascii="宋体" w:hAnsi="宋体"/>
          <w:b/>
          <w:bCs/>
          <w:color w:val="auto"/>
          <w:sz w:val="44"/>
          <w:szCs w:val="44"/>
          <w:lang w:val="en-US" w:eastAsia="zh-CN"/>
        </w:rPr>
      </w:pPr>
    </w:p>
    <w:p w14:paraId="705C6DA9">
      <w:pPr>
        <w:jc w:val="center"/>
        <w:rPr>
          <w:rFonts w:hint="eastAsia" w:ascii="宋体" w:hAnsi="宋体"/>
          <w:b/>
          <w:bCs/>
          <w:color w:val="auto"/>
          <w:sz w:val="44"/>
          <w:szCs w:val="44"/>
          <w:lang w:val="en-US" w:eastAsia="zh-CN"/>
        </w:rPr>
      </w:pPr>
    </w:p>
    <w:p w14:paraId="734D1B87">
      <w:pPr>
        <w:jc w:val="center"/>
        <w:rPr>
          <w:rFonts w:hint="eastAsia" w:ascii="宋体" w:hAnsi="宋体"/>
          <w:b/>
          <w:bCs/>
          <w:color w:val="auto"/>
          <w:sz w:val="44"/>
          <w:szCs w:val="44"/>
          <w:lang w:val="en-US" w:eastAsia="zh-CN"/>
        </w:rPr>
      </w:pPr>
    </w:p>
    <w:p w14:paraId="30C6FD52">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446DEB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2025年12月31日</w:t>
      </w:r>
    </w:p>
    <w:p w14:paraId="3AD60FC7">
      <w:pPr>
        <w:jc w:val="center"/>
        <w:rPr>
          <w:rFonts w:hint="eastAsia" w:ascii="宋体" w:hAnsi="宋体"/>
          <w:b/>
          <w:color w:val="auto"/>
          <w:sz w:val="48"/>
        </w:rPr>
      </w:pPr>
    </w:p>
    <w:p w14:paraId="40834DAE">
      <w:pPr>
        <w:jc w:val="center"/>
        <w:rPr>
          <w:rFonts w:hint="eastAsia" w:ascii="宋体" w:hAnsi="宋体"/>
          <w:b/>
          <w:color w:val="auto"/>
          <w:sz w:val="48"/>
        </w:rPr>
      </w:pPr>
      <w:r>
        <w:rPr>
          <w:rFonts w:hint="eastAsia" w:ascii="宋体" w:hAnsi="宋体"/>
          <w:b/>
          <w:color w:val="auto"/>
          <w:sz w:val="48"/>
        </w:rPr>
        <w:t>目  录</w:t>
      </w:r>
    </w:p>
    <w:p w14:paraId="7DE93583">
      <w:pPr>
        <w:jc w:val="center"/>
        <w:rPr>
          <w:rFonts w:hint="eastAsia" w:ascii="宋体" w:hAnsi="宋体"/>
          <w:b/>
          <w:color w:val="auto"/>
          <w:sz w:val="48"/>
        </w:rPr>
      </w:pPr>
    </w:p>
    <w:p w14:paraId="45B46CD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D8B75C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7269F487">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2F8F200">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4CEDBBE0">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CC5DB0">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254F4FE">
      <w:pPr>
        <w:rPr>
          <w:rFonts w:hint="eastAsia" w:ascii="宋体" w:hAnsi="宋体"/>
          <w:color w:val="auto"/>
          <w:sz w:val="28"/>
        </w:rPr>
      </w:pPr>
    </w:p>
    <w:p w14:paraId="2F0D7015">
      <w:pPr>
        <w:rPr>
          <w:rFonts w:hint="eastAsia" w:ascii="宋体" w:hAnsi="宋体"/>
          <w:color w:val="auto"/>
          <w:sz w:val="28"/>
        </w:rPr>
      </w:pPr>
    </w:p>
    <w:p w14:paraId="02FAFB1D">
      <w:pPr>
        <w:rPr>
          <w:rFonts w:hint="eastAsia" w:ascii="宋体" w:hAnsi="宋体"/>
          <w:color w:val="auto"/>
          <w:sz w:val="28"/>
        </w:rPr>
      </w:pPr>
    </w:p>
    <w:p w14:paraId="733738F8">
      <w:pPr>
        <w:rPr>
          <w:rFonts w:hint="eastAsia" w:ascii="宋体" w:hAnsi="宋体"/>
          <w:color w:val="auto"/>
          <w:sz w:val="28"/>
        </w:rPr>
      </w:pPr>
    </w:p>
    <w:p w14:paraId="78FED27F">
      <w:pPr>
        <w:rPr>
          <w:rFonts w:hint="eastAsia" w:ascii="宋体" w:hAnsi="宋体"/>
          <w:color w:val="auto"/>
          <w:sz w:val="28"/>
        </w:rPr>
      </w:pPr>
    </w:p>
    <w:p w14:paraId="4B957693">
      <w:pPr>
        <w:rPr>
          <w:rFonts w:hint="eastAsia" w:ascii="宋体" w:hAnsi="宋体"/>
          <w:color w:val="auto"/>
          <w:sz w:val="28"/>
        </w:rPr>
      </w:pPr>
    </w:p>
    <w:p w14:paraId="228C8CC7">
      <w:pPr>
        <w:rPr>
          <w:rFonts w:hint="eastAsia" w:ascii="宋体" w:hAnsi="宋体"/>
          <w:color w:val="auto"/>
          <w:sz w:val="28"/>
        </w:rPr>
      </w:pPr>
    </w:p>
    <w:p w14:paraId="79EEB5AD">
      <w:pPr>
        <w:rPr>
          <w:rFonts w:hint="eastAsia" w:ascii="宋体" w:hAnsi="宋体"/>
          <w:color w:val="auto"/>
          <w:sz w:val="28"/>
        </w:rPr>
      </w:pPr>
    </w:p>
    <w:p w14:paraId="5FE2408A">
      <w:pPr>
        <w:rPr>
          <w:rFonts w:hint="eastAsia" w:ascii="宋体" w:hAnsi="宋体"/>
          <w:color w:val="auto"/>
          <w:sz w:val="28"/>
        </w:rPr>
      </w:pPr>
    </w:p>
    <w:p w14:paraId="5C721512">
      <w:pPr>
        <w:rPr>
          <w:rFonts w:hint="eastAsia" w:ascii="宋体" w:hAnsi="宋体"/>
          <w:color w:val="auto"/>
          <w:sz w:val="28"/>
        </w:rPr>
      </w:pPr>
    </w:p>
    <w:p w14:paraId="44971D0B">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543A452">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温州市龙湾区永中罗东街333号两宗资产三年租赁权</w:t>
      </w:r>
    </w:p>
    <w:p w14:paraId="1FA0EB30">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竞价公告</w:t>
      </w:r>
    </w:p>
    <w:p w14:paraId="693C5A0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257810</wp:posOffset>
            </wp:positionH>
            <wp:positionV relativeFrom="paragraph">
              <wp:posOffset>605790</wp:posOffset>
            </wp:positionV>
            <wp:extent cx="5271770" cy="5833110"/>
            <wp:effectExtent l="0" t="0" r="5080" b="15240"/>
            <wp:wrapNone/>
            <wp:docPr id="16" name="图片 1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2026年1月8日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2026年1月9日上午10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温州市龙湾区永中罗东街333号两宗资产三年租赁权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13CEBF8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0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2897"/>
        <w:gridCol w:w="1517"/>
        <w:gridCol w:w="1350"/>
        <w:gridCol w:w="1533"/>
        <w:gridCol w:w="1342"/>
      </w:tblGrid>
      <w:tr w14:paraId="398C9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1F04A37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2897" w:type="dxa"/>
            <w:tcBorders>
              <w:top w:val="single" w:color="000000" w:sz="4" w:space="0"/>
              <w:left w:val="single" w:color="000000" w:sz="4" w:space="0"/>
              <w:bottom w:val="single" w:color="000000" w:sz="4" w:space="0"/>
              <w:right w:val="single" w:color="000000" w:sz="4" w:space="0"/>
            </w:tcBorders>
            <w:noWrap w:val="0"/>
            <w:vAlign w:val="center"/>
          </w:tcPr>
          <w:p w14:paraId="04819B0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4DB24E2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0850263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89E2F01">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33" w:type="dxa"/>
            <w:tcBorders>
              <w:top w:val="single" w:color="000000" w:sz="4" w:space="0"/>
              <w:left w:val="nil"/>
              <w:bottom w:val="single" w:color="000000" w:sz="4" w:space="0"/>
              <w:right w:val="single" w:color="auto" w:sz="4" w:space="0"/>
            </w:tcBorders>
            <w:noWrap w:val="0"/>
            <w:vAlign w:val="center"/>
          </w:tcPr>
          <w:p w14:paraId="4C687C0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0E07AC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342" w:type="dxa"/>
            <w:tcBorders>
              <w:top w:val="single" w:color="000000" w:sz="4" w:space="0"/>
              <w:left w:val="nil"/>
              <w:bottom w:val="single" w:color="000000" w:sz="4" w:space="0"/>
              <w:right w:val="single" w:color="auto" w:sz="4" w:space="0"/>
            </w:tcBorders>
            <w:noWrap w:val="0"/>
            <w:vAlign w:val="center"/>
          </w:tcPr>
          <w:p w14:paraId="231E132F">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租赁履约</w:t>
            </w:r>
          </w:p>
          <w:p w14:paraId="16089CD8">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b/>
                <w:bCs/>
                <w:color w:val="auto"/>
                <w:sz w:val="24"/>
                <w:szCs w:val="24"/>
                <w:lang w:val="en-US" w:eastAsia="zh-CN"/>
              </w:rPr>
              <w:t>保证金</w:t>
            </w:r>
          </w:p>
        </w:tc>
      </w:tr>
      <w:tr w14:paraId="0A89F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0D76DF83">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2897" w:type="dxa"/>
            <w:tcBorders>
              <w:top w:val="single" w:color="000000" w:sz="4" w:space="0"/>
              <w:left w:val="single" w:color="000000" w:sz="4" w:space="0"/>
              <w:bottom w:val="single" w:color="000000" w:sz="4" w:space="0"/>
              <w:right w:val="single" w:color="000000" w:sz="4" w:space="0"/>
            </w:tcBorders>
            <w:noWrap w:val="0"/>
            <w:vAlign w:val="center"/>
          </w:tcPr>
          <w:p w14:paraId="655D6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温州市龙湾区永中罗东街333号-1三年租赁权 </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41BEB72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约65㎡</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75B68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宋体" w:hAnsi="宋体" w:eastAsia="宋体" w:cs="宋体"/>
                <w:b w:val="0"/>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47500元</w:t>
            </w:r>
          </w:p>
        </w:tc>
        <w:tc>
          <w:tcPr>
            <w:tcW w:w="1533" w:type="dxa"/>
            <w:tcBorders>
              <w:top w:val="single" w:color="000000" w:sz="4" w:space="0"/>
              <w:left w:val="nil"/>
              <w:bottom w:val="single" w:color="000000" w:sz="4" w:space="0"/>
              <w:right w:val="single" w:color="auto" w:sz="4" w:space="0"/>
            </w:tcBorders>
            <w:noWrap w:val="0"/>
            <w:vAlign w:val="center"/>
          </w:tcPr>
          <w:p w14:paraId="0AF97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Cs/>
                <w:color w:val="000000"/>
                <w:sz w:val="24"/>
                <w:szCs w:val="24"/>
                <w:lang w:val="en-US" w:eastAsia="zh-CN"/>
              </w:rPr>
              <w:t xml:space="preserve">4万元 </w:t>
            </w:r>
          </w:p>
        </w:tc>
        <w:tc>
          <w:tcPr>
            <w:tcW w:w="1342" w:type="dxa"/>
            <w:tcBorders>
              <w:top w:val="single" w:color="000000" w:sz="4" w:space="0"/>
              <w:left w:val="nil"/>
              <w:bottom w:val="single" w:color="000000" w:sz="4" w:space="0"/>
              <w:right w:val="single" w:color="auto" w:sz="4" w:space="0"/>
            </w:tcBorders>
            <w:noWrap w:val="0"/>
            <w:vAlign w:val="center"/>
          </w:tcPr>
          <w:p w14:paraId="086375D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4000</w:t>
            </w:r>
            <w:r>
              <w:rPr>
                <w:rFonts w:hint="eastAsia" w:ascii="宋体" w:hAnsi="宋体" w:eastAsia="宋体" w:cs="宋体"/>
                <w:bCs/>
                <w:color w:val="auto"/>
                <w:kern w:val="2"/>
                <w:sz w:val="24"/>
                <w:szCs w:val="24"/>
                <w:highlight w:val="none"/>
                <w:u w:val="none"/>
                <w:lang w:val="en-US" w:eastAsia="zh-CN" w:bidi="ar-SA"/>
              </w:rPr>
              <w:t xml:space="preserve">元     </w:t>
            </w:r>
          </w:p>
        </w:tc>
      </w:tr>
      <w:tr w14:paraId="524F3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5A044035">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2</w:t>
            </w:r>
          </w:p>
        </w:tc>
        <w:tc>
          <w:tcPr>
            <w:tcW w:w="2897" w:type="dxa"/>
            <w:tcBorders>
              <w:top w:val="single" w:color="000000" w:sz="4" w:space="0"/>
              <w:left w:val="single" w:color="000000" w:sz="4" w:space="0"/>
              <w:bottom w:val="single" w:color="000000" w:sz="4" w:space="0"/>
              <w:right w:val="single" w:color="000000" w:sz="4" w:space="0"/>
            </w:tcBorders>
            <w:noWrap w:val="0"/>
            <w:vAlign w:val="center"/>
          </w:tcPr>
          <w:p w14:paraId="1FE5A4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温州市龙湾区永中罗东街333号-3三年租赁权</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0B20A8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约65㎡</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018065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47500元 </w:t>
            </w:r>
          </w:p>
        </w:tc>
        <w:tc>
          <w:tcPr>
            <w:tcW w:w="1533" w:type="dxa"/>
            <w:tcBorders>
              <w:top w:val="single" w:color="000000" w:sz="4" w:space="0"/>
              <w:left w:val="nil"/>
              <w:bottom w:val="single" w:color="000000" w:sz="4" w:space="0"/>
              <w:right w:val="single" w:color="auto" w:sz="4" w:space="0"/>
            </w:tcBorders>
            <w:noWrap w:val="0"/>
            <w:vAlign w:val="center"/>
          </w:tcPr>
          <w:p w14:paraId="07E66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cs="宋体"/>
                <w:bCs/>
                <w:color w:val="000000"/>
                <w:sz w:val="24"/>
                <w:szCs w:val="24"/>
                <w:lang w:val="en-US" w:eastAsia="zh-CN"/>
              </w:rPr>
              <w:t>4</w:t>
            </w:r>
            <w:r>
              <w:rPr>
                <w:rFonts w:hint="eastAsia" w:ascii="宋体" w:hAnsi="宋体" w:eastAsia="宋体" w:cs="宋体"/>
                <w:bCs/>
                <w:color w:val="000000"/>
                <w:sz w:val="24"/>
                <w:szCs w:val="24"/>
                <w:lang w:val="en-US" w:eastAsia="zh-CN"/>
              </w:rPr>
              <w:t>万元</w:t>
            </w:r>
          </w:p>
        </w:tc>
        <w:tc>
          <w:tcPr>
            <w:tcW w:w="1342" w:type="dxa"/>
            <w:tcBorders>
              <w:top w:val="single" w:color="000000" w:sz="4" w:space="0"/>
              <w:left w:val="nil"/>
              <w:bottom w:val="single" w:color="000000" w:sz="4" w:space="0"/>
              <w:right w:val="single" w:color="auto" w:sz="4" w:space="0"/>
            </w:tcBorders>
            <w:noWrap w:val="0"/>
            <w:vAlign w:val="center"/>
          </w:tcPr>
          <w:p w14:paraId="2CA2C72F">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4000</w:t>
            </w:r>
            <w:r>
              <w:rPr>
                <w:rFonts w:hint="eastAsia" w:ascii="宋体" w:hAnsi="宋体" w:eastAsia="宋体" w:cs="宋体"/>
                <w:bCs/>
                <w:color w:val="auto"/>
                <w:kern w:val="2"/>
                <w:sz w:val="24"/>
                <w:szCs w:val="24"/>
                <w:highlight w:val="none"/>
                <w:u w:val="none"/>
                <w:lang w:val="en-US" w:eastAsia="zh-CN" w:bidi="ar-SA"/>
              </w:rPr>
              <w:t>元</w:t>
            </w:r>
          </w:p>
        </w:tc>
      </w:tr>
      <w:tr w14:paraId="492B2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jc w:val="center"/>
        </w:trPr>
        <w:tc>
          <w:tcPr>
            <w:tcW w:w="9434" w:type="dxa"/>
            <w:gridSpan w:val="6"/>
            <w:tcBorders>
              <w:top w:val="single" w:color="000000" w:sz="4" w:space="0"/>
              <w:left w:val="single" w:color="auto" w:sz="4" w:space="0"/>
              <w:bottom w:val="single" w:color="000000" w:sz="4" w:space="0"/>
              <w:right w:val="single" w:color="auto" w:sz="4" w:space="0"/>
            </w:tcBorders>
            <w:noWrap w:val="0"/>
            <w:vAlign w:val="center"/>
          </w:tcPr>
          <w:p w14:paraId="33AA312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18454E2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eastAsia" w:ascii="宋体" w:hAnsi="宋体" w:cs="宋体"/>
                <w:bCs/>
                <w:kern w:val="2"/>
                <w:sz w:val="24"/>
                <w:szCs w:val="24"/>
                <w:highlight w:val="none"/>
                <w:lang w:val="en-US" w:eastAsia="zh-CN" w:bidi="ar"/>
              </w:rPr>
              <w:t>标的均设</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7</w:t>
            </w:r>
            <w:r>
              <w:rPr>
                <w:rFonts w:hint="eastAsia" w:ascii="宋体" w:hAnsi="宋体" w:eastAsia="宋体" w:cs="宋体"/>
                <w:bCs/>
                <w:kern w:val="2"/>
                <w:sz w:val="24"/>
                <w:szCs w:val="24"/>
                <w:highlight w:val="none"/>
                <w:lang w:val="en-US" w:eastAsia="zh-CN" w:bidi="ar"/>
              </w:rPr>
              <w:t>日，不计租金及租期。</w:t>
            </w:r>
          </w:p>
          <w:p w14:paraId="7D1EADB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3.</w:t>
            </w:r>
            <w:r>
              <w:rPr>
                <w:rFonts w:hint="eastAsia" w:ascii="宋体" w:hAnsi="宋体" w:cs="宋体"/>
                <w:bCs/>
                <w:kern w:val="2"/>
                <w:sz w:val="24"/>
                <w:szCs w:val="24"/>
                <w:highlight w:val="none"/>
                <w:lang w:val="en-US" w:eastAsia="zh-CN" w:bidi="ar"/>
              </w:rPr>
              <w:t>原承租人在同等条件下享有优先权。</w:t>
            </w:r>
          </w:p>
        </w:tc>
      </w:tr>
    </w:tbl>
    <w:p w14:paraId="225ECB5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F8A5AB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2FB7C07">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6F11E4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2F231D6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罗东街</w:t>
      </w:r>
      <w:r>
        <w:rPr>
          <w:rFonts w:hint="eastAsia" w:ascii="宋体" w:hAnsi="宋体" w:eastAsia="宋体" w:cs="Times New Roman"/>
          <w:b/>
          <w:bCs/>
          <w:color w:val="auto"/>
          <w:sz w:val="24"/>
          <w:szCs w:val="24"/>
          <w:highlight w:val="none"/>
          <w:u w:val="none"/>
          <w:lang w:val="en-US" w:eastAsia="zh-CN"/>
        </w:rPr>
        <w:t>租赁项目（标的编号）</w:t>
      </w:r>
      <w:r>
        <w:rPr>
          <w:rFonts w:hint="eastAsia" w:ascii="宋体" w:hAnsi="宋体" w:eastAsia="宋体" w:cs="Times New Roman"/>
          <w:b/>
          <w:bCs/>
          <w:color w:val="auto"/>
          <w:sz w:val="24"/>
          <w:szCs w:val="24"/>
          <w:u w:val="none"/>
          <w:lang w:val="en-US" w:eastAsia="zh-CN"/>
        </w:rPr>
        <w:t>。</w:t>
      </w:r>
    </w:p>
    <w:p w14:paraId="198366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租赁履约保证金：详见上表。</w:t>
      </w:r>
    </w:p>
    <w:p w14:paraId="301B796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1390BD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w:t>
      </w:r>
      <w:r>
        <w:rPr>
          <w:rFonts w:hint="eastAsia" w:ascii="宋体" w:hAnsi="宋体" w:cs="Times New Roman"/>
          <w:color w:val="auto"/>
          <w:sz w:val="24"/>
          <w:szCs w:val="24"/>
          <w:highlight w:val="none"/>
          <w:u w:val="none"/>
          <w:lang w:val="en-US" w:eastAsia="zh-CN"/>
        </w:rPr>
        <w:t>26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7</w:t>
      </w:r>
      <w:r>
        <w:rPr>
          <w:rFonts w:hint="eastAsia" w:ascii="宋体" w:hAnsi="宋体" w:eastAsia="宋体" w:cs="Times New Roman"/>
          <w:color w:val="auto"/>
          <w:sz w:val="24"/>
          <w:szCs w:val="24"/>
          <w:highlight w:val="none"/>
          <w:u w:val="none"/>
          <w:lang w:val="en-US" w:eastAsia="zh-CN"/>
        </w:rPr>
        <w:t>日下午4时止（工作时间）</w:t>
      </w:r>
    </w:p>
    <w:p w14:paraId="02D435A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1985E0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3F8C84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BE41F6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3AB4654">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4BA006A0">
      <w:pPr>
        <w:pStyle w:val="3"/>
        <w:ind w:left="0" w:leftChars="0" w:firstLine="480" w:firstLineChars="200"/>
        <w:rPr>
          <w:rFonts w:hint="eastAsia" w:ascii="宋体" w:hAnsi="宋体" w:eastAsia="宋体" w:cs="Times New Roman"/>
          <w:color w:val="auto"/>
          <w:sz w:val="24"/>
          <w:szCs w:val="24"/>
          <w:highlight w:val="none"/>
          <w:lang w:eastAsia="zh-CN"/>
        </w:rPr>
      </w:pPr>
    </w:p>
    <w:p w14:paraId="14740D6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温州市龙湾区永中供销社</w:t>
      </w:r>
    </w:p>
    <w:p w14:paraId="27A986F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7A728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2025年12月31日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116166E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03AEBAB5">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-2912745</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3AD6A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72180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DF875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p>
    <w:p w14:paraId="67317B6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0C44E692">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2155B45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74048B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5A93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093CE35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7E6A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2C0CD899">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4426145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1A2FEC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4562C8F5">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FE654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12199C">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68BF89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7BF57B0">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2025年12月31日</w:t>
      </w:r>
    </w:p>
    <w:p w14:paraId="1F6732B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8CE55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6320747">
                            <w:pPr>
                              <w:jc w:val="left"/>
                              <w:rPr>
                                <w:rFonts w:hint="eastAsia" w:ascii="宋体" w:hAnsi="宋体"/>
                                <w:color w:val="000000"/>
                                <w:sz w:val="24"/>
                              </w:rPr>
                            </w:pPr>
                          </w:p>
                          <w:p w14:paraId="2393BA3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667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238CE55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6320747">
                      <w:pPr>
                        <w:jc w:val="left"/>
                        <w:rPr>
                          <w:rFonts w:hint="eastAsia" w:ascii="宋体" w:hAnsi="宋体"/>
                          <w:color w:val="000000"/>
                          <w:sz w:val="24"/>
                        </w:rPr>
                      </w:pPr>
                    </w:p>
                    <w:p w14:paraId="2393BA3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29F0239">
      <w:pPr>
        <w:spacing w:line="480" w:lineRule="exact"/>
        <w:textAlignment w:val="baseline"/>
        <w:rPr>
          <w:rFonts w:hint="eastAsia"/>
          <w:color w:val="auto"/>
          <w:sz w:val="28"/>
          <w:szCs w:val="28"/>
        </w:rPr>
      </w:pPr>
    </w:p>
    <w:p w14:paraId="6EF21EEE">
      <w:pPr>
        <w:spacing w:line="360" w:lineRule="auto"/>
        <w:jc w:val="both"/>
        <w:rPr>
          <w:rFonts w:hint="eastAsia"/>
          <w:b/>
          <w:color w:val="auto"/>
          <w:sz w:val="36"/>
          <w:szCs w:val="36"/>
          <w:highlight w:val="none"/>
        </w:rPr>
      </w:pPr>
    </w:p>
    <w:p w14:paraId="32D9B58F">
      <w:pPr>
        <w:spacing w:line="360" w:lineRule="auto"/>
        <w:jc w:val="center"/>
        <w:rPr>
          <w:rFonts w:hint="eastAsia"/>
          <w:b/>
          <w:color w:val="auto"/>
          <w:sz w:val="36"/>
          <w:szCs w:val="36"/>
          <w:highlight w:val="none"/>
        </w:rPr>
      </w:pPr>
    </w:p>
    <w:p w14:paraId="726130D0">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02D066AD">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02D066AD">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40D3261">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115B18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1E7D9B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B0C83A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BDE55F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8C4207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2026年1月8日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5EF323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9ABAB1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7033EAE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26706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CD47F2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18C02A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0A66D1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08662FD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74FD782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6412208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E67D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8D8172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04BA44DE">
      <w:pPr>
        <w:spacing w:line="500" w:lineRule="exact"/>
        <w:jc w:val="both"/>
        <w:rPr>
          <w:rFonts w:hint="eastAsia"/>
          <w:color w:val="auto"/>
          <w:sz w:val="24"/>
          <w:highlight w:val="none"/>
          <w:lang w:val="en-US" w:eastAsia="zh-CN"/>
        </w:rPr>
      </w:pPr>
    </w:p>
    <w:p w14:paraId="3BE523CC">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9413B1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45F7E61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温州市龙湾区永中供销社</w:t>
      </w:r>
    </w:p>
    <w:p w14:paraId="4FFDA45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0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5"/>
        <w:gridCol w:w="2897"/>
        <w:gridCol w:w="1517"/>
        <w:gridCol w:w="1350"/>
        <w:gridCol w:w="1533"/>
        <w:gridCol w:w="1342"/>
      </w:tblGrid>
      <w:tr w14:paraId="5A0F7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21EF862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2897" w:type="dxa"/>
            <w:tcBorders>
              <w:top w:val="single" w:color="000000" w:sz="4" w:space="0"/>
              <w:left w:val="single" w:color="000000" w:sz="4" w:space="0"/>
              <w:bottom w:val="single" w:color="000000" w:sz="4" w:space="0"/>
              <w:right w:val="single" w:color="000000" w:sz="4" w:space="0"/>
            </w:tcBorders>
            <w:noWrap w:val="0"/>
            <w:vAlign w:val="center"/>
          </w:tcPr>
          <w:p w14:paraId="3AEB673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41EE8AC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7F65427F">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62C1866B">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33" w:type="dxa"/>
            <w:tcBorders>
              <w:top w:val="single" w:color="000000" w:sz="4" w:space="0"/>
              <w:left w:val="nil"/>
              <w:bottom w:val="single" w:color="000000" w:sz="4" w:space="0"/>
              <w:right w:val="single" w:color="auto" w:sz="4" w:space="0"/>
            </w:tcBorders>
            <w:noWrap w:val="0"/>
            <w:vAlign w:val="center"/>
          </w:tcPr>
          <w:p w14:paraId="472B430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1DC555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342" w:type="dxa"/>
            <w:tcBorders>
              <w:top w:val="single" w:color="000000" w:sz="4" w:space="0"/>
              <w:left w:val="nil"/>
              <w:bottom w:val="single" w:color="000000" w:sz="4" w:space="0"/>
              <w:right w:val="single" w:color="auto" w:sz="4" w:space="0"/>
            </w:tcBorders>
            <w:noWrap w:val="0"/>
            <w:vAlign w:val="center"/>
          </w:tcPr>
          <w:p w14:paraId="4A1EE6C2">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租赁履约</w:t>
            </w:r>
          </w:p>
          <w:p w14:paraId="0B3FD0ED">
            <w:pPr>
              <w:keepNext w:val="0"/>
              <w:keepLines w:val="0"/>
              <w:widowControl/>
              <w:suppressLineNumbers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b/>
                <w:bCs/>
                <w:color w:val="auto"/>
                <w:sz w:val="24"/>
                <w:szCs w:val="24"/>
                <w:lang w:val="en-US" w:eastAsia="zh-CN"/>
              </w:rPr>
              <w:t>保证金</w:t>
            </w:r>
          </w:p>
        </w:tc>
      </w:tr>
      <w:tr w14:paraId="662D7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39D1C1D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2897" w:type="dxa"/>
            <w:tcBorders>
              <w:top w:val="single" w:color="000000" w:sz="4" w:space="0"/>
              <w:left w:val="single" w:color="000000" w:sz="4" w:space="0"/>
              <w:bottom w:val="single" w:color="000000" w:sz="4" w:space="0"/>
              <w:right w:val="single" w:color="000000" w:sz="4" w:space="0"/>
            </w:tcBorders>
            <w:noWrap w:val="0"/>
            <w:vAlign w:val="center"/>
          </w:tcPr>
          <w:p w14:paraId="352B8A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温州市龙湾区永中罗东街333号-1三年租赁权 </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7E2B4C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约65㎡</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7880A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宋体" w:hAnsi="宋体" w:eastAsia="宋体" w:cs="宋体"/>
                <w:b w:val="0"/>
                <w:bCs/>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47500元</w:t>
            </w:r>
          </w:p>
        </w:tc>
        <w:tc>
          <w:tcPr>
            <w:tcW w:w="1533" w:type="dxa"/>
            <w:tcBorders>
              <w:top w:val="single" w:color="000000" w:sz="4" w:space="0"/>
              <w:left w:val="nil"/>
              <w:bottom w:val="single" w:color="000000" w:sz="4" w:space="0"/>
              <w:right w:val="single" w:color="auto" w:sz="4" w:space="0"/>
            </w:tcBorders>
            <w:noWrap w:val="0"/>
            <w:vAlign w:val="center"/>
          </w:tcPr>
          <w:p w14:paraId="53112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Cs/>
                <w:color w:val="000000"/>
                <w:sz w:val="24"/>
                <w:szCs w:val="24"/>
                <w:lang w:val="en-US" w:eastAsia="zh-CN"/>
              </w:rPr>
              <w:t xml:space="preserve">4万元 </w:t>
            </w:r>
          </w:p>
        </w:tc>
        <w:tc>
          <w:tcPr>
            <w:tcW w:w="1342" w:type="dxa"/>
            <w:tcBorders>
              <w:top w:val="single" w:color="000000" w:sz="4" w:space="0"/>
              <w:left w:val="nil"/>
              <w:bottom w:val="single" w:color="000000" w:sz="4" w:space="0"/>
              <w:right w:val="single" w:color="auto" w:sz="4" w:space="0"/>
            </w:tcBorders>
            <w:noWrap w:val="0"/>
            <w:vAlign w:val="center"/>
          </w:tcPr>
          <w:p w14:paraId="16CE3C8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4000</w:t>
            </w:r>
            <w:r>
              <w:rPr>
                <w:rFonts w:hint="eastAsia" w:ascii="宋体" w:hAnsi="宋体" w:eastAsia="宋体" w:cs="宋体"/>
                <w:bCs/>
                <w:color w:val="auto"/>
                <w:kern w:val="2"/>
                <w:sz w:val="24"/>
                <w:szCs w:val="24"/>
                <w:highlight w:val="none"/>
                <w:u w:val="none"/>
                <w:lang w:val="en-US" w:eastAsia="zh-CN" w:bidi="ar-SA"/>
              </w:rPr>
              <w:t xml:space="preserve">元     </w:t>
            </w:r>
          </w:p>
        </w:tc>
      </w:tr>
      <w:tr w14:paraId="405F7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95" w:type="dxa"/>
            <w:tcBorders>
              <w:top w:val="single" w:color="000000" w:sz="4" w:space="0"/>
              <w:left w:val="single" w:color="auto" w:sz="4" w:space="0"/>
              <w:bottom w:val="single" w:color="000000" w:sz="4" w:space="0"/>
              <w:right w:val="single" w:color="000000" w:sz="4" w:space="0"/>
            </w:tcBorders>
            <w:noWrap w:val="0"/>
            <w:vAlign w:val="center"/>
          </w:tcPr>
          <w:p w14:paraId="08FF474E">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2</w:t>
            </w:r>
          </w:p>
        </w:tc>
        <w:tc>
          <w:tcPr>
            <w:tcW w:w="2897" w:type="dxa"/>
            <w:tcBorders>
              <w:top w:val="single" w:color="000000" w:sz="4" w:space="0"/>
              <w:left w:val="single" w:color="000000" w:sz="4" w:space="0"/>
              <w:bottom w:val="single" w:color="000000" w:sz="4" w:space="0"/>
              <w:right w:val="single" w:color="000000" w:sz="4" w:space="0"/>
            </w:tcBorders>
            <w:noWrap w:val="0"/>
            <w:vAlign w:val="center"/>
          </w:tcPr>
          <w:p w14:paraId="1ABDE7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温州市龙湾区永中罗东街333号-3三年租赁权</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6FB7B5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约65㎡</w:t>
            </w:r>
          </w:p>
        </w:tc>
        <w:tc>
          <w:tcPr>
            <w:tcW w:w="1350" w:type="dxa"/>
            <w:tcBorders>
              <w:top w:val="single" w:color="000000" w:sz="4" w:space="0"/>
              <w:left w:val="single" w:color="000000" w:sz="4" w:space="0"/>
              <w:bottom w:val="single" w:color="000000" w:sz="4" w:space="0"/>
              <w:right w:val="single" w:color="auto" w:sz="4" w:space="0"/>
            </w:tcBorders>
            <w:noWrap w:val="0"/>
            <w:vAlign w:val="center"/>
          </w:tcPr>
          <w:p w14:paraId="20A9B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47500元 </w:t>
            </w:r>
          </w:p>
        </w:tc>
        <w:tc>
          <w:tcPr>
            <w:tcW w:w="1533" w:type="dxa"/>
            <w:tcBorders>
              <w:top w:val="single" w:color="000000" w:sz="4" w:space="0"/>
              <w:left w:val="nil"/>
              <w:bottom w:val="single" w:color="000000" w:sz="4" w:space="0"/>
              <w:right w:val="single" w:color="auto" w:sz="4" w:space="0"/>
            </w:tcBorders>
            <w:noWrap w:val="0"/>
            <w:vAlign w:val="center"/>
          </w:tcPr>
          <w:p w14:paraId="70A529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Cs/>
                <w:color w:val="000000"/>
                <w:kern w:val="2"/>
                <w:sz w:val="24"/>
                <w:szCs w:val="24"/>
                <w:lang w:val="en-US" w:eastAsia="zh-CN" w:bidi="ar-SA"/>
              </w:rPr>
            </w:pPr>
            <w:r>
              <w:rPr>
                <w:rFonts w:hint="eastAsia" w:ascii="宋体" w:hAnsi="宋体" w:cs="宋体"/>
                <w:bCs/>
                <w:color w:val="000000"/>
                <w:sz w:val="24"/>
                <w:szCs w:val="24"/>
                <w:lang w:val="en-US" w:eastAsia="zh-CN"/>
              </w:rPr>
              <w:t>4</w:t>
            </w:r>
            <w:r>
              <w:rPr>
                <w:rFonts w:hint="eastAsia" w:ascii="宋体" w:hAnsi="宋体" w:eastAsia="宋体" w:cs="宋体"/>
                <w:bCs/>
                <w:color w:val="000000"/>
                <w:sz w:val="24"/>
                <w:szCs w:val="24"/>
                <w:lang w:val="en-US" w:eastAsia="zh-CN"/>
              </w:rPr>
              <w:t>万元</w:t>
            </w:r>
          </w:p>
        </w:tc>
        <w:tc>
          <w:tcPr>
            <w:tcW w:w="1342" w:type="dxa"/>
            <w:tcBorders>
              <w:top w:val="single" w:color="000000" w:sz="4" w:space="0"/>
              <w:left w:val="nil"/>
              <w:bottom w:val="single" w:color="000000" w:sz="4" w:space="0"/>
              <w:right w:val="single" w:color="auto" w:sz="4" w:space="0"/>
            </w:tcBorders>
            <w:noWrap w:val="0"/>
            <w:vAlign w:val="center"/>
          </w:tcPr>
          <w:p w14:paraId="1D3ED26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4000</w:t>
            </w:r>
            <w:r>
              <w:rPr>
                <w:rFonts w:hint="eastAsia" w:ascii="宋体" w:hAnsi="宋体" w:eastAsia="宋体" w:cs="宋体"/>
                <w:bCs/>
                <w:color w:val="auto"/>
                <w:kern w:val="2"/>
                <w:sz w:val="24"/>
                <w:szCs w:val="24"/>
                <w:highlight w:val="none"/>
                <w:u w:val="none"/>
                <w:lang w:val="en-US" w:eastAsia="zh-CN" w:bidi="ar-SA"/>
              </w:rPr>
              <w:t>元</w:t>
            </w:r>
          </w:p>
        </w:tc>
      </w:tr>
      <w:tr w14:paraId="41763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jc w:val="center"/>
        </w:trPr>
        <w:tc>
          <w:tcPr>
            <w:tcW w:w="9434" w:type="dxa"/>
            <w:gridSpan w:val="6"/>
            <w:tcBorders>
              <w:top w:val="single" w:color="000000" w:sz="4" w:space="0"/>
              <w:left w:val="single" w:color="auto" w:sz="4" w:space="0"/>
              <w:bottom w:val="single" w:color="000000" w:sz="4" w:space="0"/>
              <w:right w:val="single" w:color="auto" w:sz="4" w:space="0"/>
            </w:tcBorders>
            <w:noWrap w:val="0"/>
            <w:vAlign w:val="center"/>
          </w:tcPr>
          <w:p w14:paraId="14E319C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764FC2E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eastAsia" w:ascii="宋体" w:hAnsi="宋体" w:eastAsia="宋体" w:cs="宋体"/>
                <w:bCs/>
                <w:kern w:val="2"/>
                <w:sz w:val="24"/>
                <w:szCs w:val="24"/>
                <w:lang w:val="en-US" w:eastAsia="zh-CN" w:bidi="ar"/>
              </w:rPr>
              <w:t>.</w:t>
            </w:r>
            <w:r>
              <w:rPr>
                <w:rFonts w:hint="eastAsia" w:ascii="宋体" w:hAnsi="宋体" w:cs="宋体"/>
                <w:bCs/>
                <w:kern w:val="2"/>
                <w:sz w:val="24"/>
                <w:szCs w:val="24"/>
                <w:highlight w:val="none"/>
                <w:lang w:val="en-US" w:eastAsia="zh-CN" w:bidi="ar"/>
              </w:rPr>
              <w:t>标的均设</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7</w:t>
            </w:r>
            <w:r>
              <w:rPr>
                <w:rFonts w:hint="eastAsia" w:ascii="宋体" w:hAnsi="宋体" w:eastAsia="宋体" w:cs="宋体"/>
                <w:bCs/>
                <w:kern w:val="2"/>
                <w:sz w:val="24"/>
                <w:szCs w:val="24"/>
                <w:highlight w:val="none"/>
                <w:lang w:val="en-US" w:eastAsia="zh-CN" w:bidi="ar"/>
              </w:rPr>
              <w:t>日，不计租金及租期。</w:t>
            </w:r>
          </w:p>
          <w:p w14:paraId="48B7A76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lang w:val="en-US" w:eastAsia="zh-CN" w:bidi="ar"/>
              </w:rPr>
              <w:t>3</w:t>
            </w:r>
            <w:r>
              <w:rPr>
                <w:rFonts w:hint="eastAsia" w:ascii="宋体" w:hAnsi="宋体" w:eastAsia="宋体" w:cs="宋体"/>
                <w:bCs/>
                <w:kern w:val="2"/>
                <w:sz w:val="24"/>
                <w:szCs w:val="24"/>
                <w:lang w:val="en-US" w:eastAsia="zh-CN" w:bidi="ar"/>
              </w:rPr>
              <w:t>.</w:t>
            </w:r>
            <w:r>
              <w:rPr>
                <w:rFonts w:hint="eastAsia" w:ascii="宋体" w:hAnsi="宋体" w:cs="宋体"/>
                <w:bCs/>
                <w:kern w:val="2"/>
                <w:sz w:val="24"/>
                <w:szCs w:val="24"/>
                <w:highlight w:val="none"/>
                <w:lang w:val="en-US" w:eastAsia="zh-CN" w:bidi="ar"/>
              </w:rPr>
              <w:t>原承租人在同等条件下享有优先权。</w:t>
            </w:r>
          </w:p>
        </w:tc>
      </w:tr>
    </w:tbl>
    <w:p w14:paraId="5837D7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4E4DF8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-3409950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2439A7A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AB02DD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D22FD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F586A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6186CB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5DED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6B3B75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446268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4666060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623D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0BDA0A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4E4227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17DC90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7A50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A0DB21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24EAF9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ECA18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72E5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1FE238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6DBD5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6FC71E0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8BD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B1C91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DEE121B">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13E37B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BE2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67FD91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F93273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-2949575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color w:val="auto"/>
          <w:kern w:val="2"/>
          <w:sz w:val="24"/>
          <w:szCs w:val="24"/>
          <w:u w:val="single"/>
          <w:lang w:val="en-US" w:eastAsia="zh-CN" w:bidi="ar-SA"/>
        </w:rPr>
        <w:t>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CCBB5E8">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771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43CBE4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72AA8E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D5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ED76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50B07E8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5D3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50C73C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944681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119C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512E22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10936B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44D045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E88782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B8592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1F85D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3B65E3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4555A9F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6F2FA79">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97403D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B42DF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F490CC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-2379345</wp:posOffset>
            </wp:positionV>
            <wp:extent cx="5271770" cy="5833110"/>
            <wp:effectExtent l="0" t="0" r="5080" b="15240"/>
            <wp:wrapNone/>
            <wp:docPr id="13" name="图片 10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5D95881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A1B53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59995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4DA23F25">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44BC53E9">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36D2FE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2025年12月31日</w:t>
      </w:r>
      <w:r>
        <w:rPr>
          <w:rFonts w:hint="eastAsia"/>
          <w:color w:val="auto"/>
          <w:sz w:val="24"/>
          <w:highlight w:val="none"/>
        </w:rPr>
        <w:t xml:space="preserve"> </w:t>
      </w:r>
    </w:p>
    <w:p w14:paraId="00D8DAD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9344AB">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9090D6">
                            <w:pPr>
                              <w:pStyle w:val="3"/>
                              <w:rPr>
                                <w:rFonts w:hint="eastAsia"/>
                                <w:lang w:eastAsia="zh-CN"/>
                              </w:rPr>
                            </w:pPr>
                          </w:p>
                          <w:p w14:paraId="12621AD5">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872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2A9344AB">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A9090D6">
                      <w:pPr>
                        <w:pStyle w:val="3"/>
                        <w:rPr>
                          <w:rFonts w:hint="eastAsia"/>
                          <w:lang w:eastAsia="zh-CN"/>
                        </w:rPr>
                      </w:pPr>
                    </w:p>
                    <w:p w14:paraId="12621AD5">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511B6CC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57F39888">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87C7BF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2026年1月8日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7C8C12A">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AFABD0">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w:t>
      </w:r>
      <w:r>
        <w:rPr>
          <w:rFonts w:hint="eastAsia" w:ascii="宋体" w:hAnsi="宋体"/>
          <w:b/>
          <w:bCs/>
          <w:color w:val="auto"/>
          <w:sz w:val="24"/>
          <w:highlight w:val="none"/>
          <w:lang w:eastAsia="zh-CN"/>
        </w:rPr>
        <w:t>租金（不含税）一年一付，先付后用。</w:t>
      </w:r>
    </w:p>
    <w:p w14:paraId="4B117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5E092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3DDD76B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2026年1月</w:t>
      </w:r>
      <w:r>
        <w:rPr>
          <w:rFonts w:hint="eastAsia" w:cs="Times New Roman"/>
          <w:color w:val="auto"/>
          <w:kern w:val="2"/>
          <w:sz w:val="24"/>
          <w:szCs w:val="20"/>
          <w:highlight w:val="none"/>
          <w:u w:val="none"/>
          <w:lang w:val="en-US" w:eastAsia="zh-CN" w:bidi="ar-SA"/>
        </w:rPr>
        <w:t>1</w:t>
      </w:r>
      <w:r>
        <w:rPr>
          <w:rFonts w:hint="eastAsia" w:ascii="Times New Roman" w:hAnsi="Times New Roman" w:eastAsia="宋体" w:cs="Times New Roman"/>
          <w:color w:val="auto"/>
          <w:kern w:val="2"/>
          <w:sz w:val="24"/>
          <w:szCs w:val="20"/>
          <w:highlight w:val="none"/>
          <w:u w:val="none"/>
          <w:lang w:val="en-US" w:eastAsia="zh-CN" w:bidi="ar-SA"/>
        </w:rPr>
        <w:t>5日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37B1D1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3132825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1B5FC64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具体租赁事项以竞得人与温州市龙湾区永中供销社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CDC860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241494E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6EB5FA5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1B525E1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78FCA99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93F152A">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BBE81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  月  日</w:t>
      </w:r>
    </w:p>
    <w:p w14:paraId="5D054D5B">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148ABBD5">
      <w:pPr>
        <w:rPr>
          <w:rFonts w:hint="eastAsia" w:ascii="黑体" w:hAnsi="宋体" w:eastAsia="黑体"/>
          <w:b/>
          <w:sz w:val="48"/>
          <w:szCs w:val="48"/>
        </w:rPr>
      </w:pPr>
      <w:r>
        <w:rPr>
          <w:rFonts w:hint="eastAsia" w:ascii="黑体" w:hAnsi="宋体" w:eastAsia="黑体"/>
          <w:b/>
          <w:sz w:val="48"/>
          <w:szCs w:val="48"/>
        </w:rPr>
        <w:br w:type="page"/>
      </w:r>
    </w:p>
    <w:p w14:paraId="63893978">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1AB316DE">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温州市龙湾区永中供销社                         </w:t>
      </w:r>
      <w:r>
        <w:rPr>
          <w:rFonts w:hint="eastAsia" w:ascii="宋体" w:hAnsi="宋体" w:cs="宋体"/>
          <w:color w:val="auto"/>
          <w:sz w:val="24"/>
          <w:szCs w:val="24"/>
          <w:highlight w:val="none"/>
        </w:rPr>
        <w:t>（以下简称甲方）</w:t>
      </w:r>
    </w:p>
    <w:p w14:paraId="4F9EAA5F">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89DFA72">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bookmarkStart w:id="0" w:name="_GoBack"/>
      <w:bookmarkEnd w:id="0"/>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5EB733D2">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543F9283">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60521032">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BA5A6E9">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7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5135F9BF">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1BD2B02D">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2435B90C">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509F82A7">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4EF774C9">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55AA5EC1">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315CB35">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233B5E8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2F870694">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568AD2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34DF3BC">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74F4BE32">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4FEB794">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3F1AA00">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BDF306">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22A05FA7">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1FCDCFA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CB6D5D8">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4D40BC18">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42A1610">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123B55F">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权不经书面通知即采取暂时停水、停电的方式催收，直至乙方缴齐费用，因此造成的损失由乙方自行承担。</w:t>
      </w:r>
    </w:p>
    <w:p w14:paraId="6DE3E1F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6A2EAC3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465963C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79627DE1">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81602E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22E9D2DC">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A4252F7">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6944903D">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158A39E">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2FF3842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1A10355C">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219F8CC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70A4FA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AB9A86">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4F8E1FB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3EC15A8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4488A339">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71FB1E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06FC84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10787E87">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6EB4491">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4923E5A0">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0121DFA3">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14E62719">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E8241E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121AA721">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0A81118">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2058435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4E33328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8C115EA">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49A8CA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BAC6A29">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D220FF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97AAEC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6AA988AE">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5E0C442C">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CCE33D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6769B312">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1E3A3732">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51CAC946">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764149A3">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3422C968">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012138F">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6A83B54E">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4A2B0668">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2D099265">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1D0D373">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45D71AD9">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049ECCB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3EC11B78">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4CE32886">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7BEFA03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EF9F87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E6E8A7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4A752218">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C7EEF7E">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C4CA677">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69CCDE93">
      <w:pPr>
        <w:pStyle w:val="4"/>
        <w:spacing w:line="380" w:lineRule="exact"/>
        <w:ind w:left="240" w:hanging="240" w:hangingChars="100"/>
        <w:rPr>
          <w:rFonts w:ascii="宋体" w:hAnsi="宋体" w:cs="宋体"/>
          <w:szCs w:val="24"/>
        </w:rPr>
      </w:pPr>
    </w:p>
    <w:p w14:paraId="5F9083B8">
      <w:pPr>
        <w:pStyle w:val="4"/>
        <w:spacing w:line="380" w:lineRule="exact"/>
        <w:ind w:left="240" w:hanging="240" w:hangingChars="100"/>
        <w:rPr>
          <w:rFonts w:ascii="宋体" w:hAnsi="宋体" w:cs="宋体"/>
          <w:szCs w:val="24"/>
        </w:rPr>
      </w:pPr>
    </w:p>
    <w:p w14:paraId="6ADEA23F">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8EE869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7A972A57">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2F6B20A">
      <w:pPr>
        <w:spacing w:line="380" w:lineRule="exact"/>
        <w:ind w:right="480" w:firstLine="4320" w:firstLineChars="1800"/>
        <w:rPr>
          <w:rFonts w:hint="eastAsia" w:ascii="宋体" w:hAnsi="宋体" w:cs="宋体"/>
          <w:sz w:val="24"/>
          <w:szCs w:val="24"/>
        </w:rPr>
      </w:pPr>
    </w:p>
    <w:p w14:paraId="108624D8">
      <w:pPr>
        <w:spacing w:line="380" w:lineRule="exact"/>
        <w:ind w:right="480" w:firstLine="4320" w:firstLineChars="1800"/>
        <w:rPr>
          <w:rFonts w:hint="eastAsia" w:ascii="宋体" w:hAnsi="宋体" w:cs="宋体"/>
          <w:sz w:val="24"/>
          <w:szCs w:val="24"/>
        </w:rPr>
      </w:pPr>
    </w:p>
    <w:p w14:paraId="142F05F5">
      <w:pPr>
        <w:spacing w:line="380" w:lineRule="exact"/>
        <w:ind w:right="480" w:firstLine="4320" w:firstLineChars="1800"/>
        <w:rPr>
          <w:rFonts w:hint="eastAsia" w:ascii="宋体" w:hAnsi="宋体" w:cs="宋体"/>
          <w:sz w:val="24"/>
          <w:szCs w:val="24"/>
        </w:rPr>
      </w:pPr>
    </w:p>
    <w:p w14:paraId="56C8BB0E">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0BC17B5C">
      <w:pPr>
        <w:spacing w:line="380" w:lineRule="exact"/>
        <w:ind w:right="480" w:firstLine="4320" w:firstLineChars="1800"/>
        <w:rPr>
          <w:rFonts w:hint="eastAsia" w:ascii="宋体" w:hAnsi="宋体" w:cs="宋体"/>
          <w:sz w:val="24"/>
          <w:szCs w:val="24"/>
        </w:rPr>
      </w:pPr>
    </w:p>
    <w:p w14:paraId="5833EF89">
      <w:pPr>
        <w:spacing w:line="380" w:lineRule="exact"/>
        <w:ind w:right="480" w:firstLine="4320" w:firstLineChars="1800"/>
        <w:rPr>
          <w:rFonts w:hint="eastAsia" w:ascii="宋体" w:hAnsi="宋体" w:cs="宋体"/>
          <w:sz w:val="24"/>
          <w:szCs w:val="24"/>
        </w:rPr>
      </w:pPr>
    </w:p>
    <w:p w14:paraId="02D6907A">
      <w:pPr>
        <w:spacing w:line="380" w:lineRule="exact"/>
        <w:ind w:right="480" w:firstLine="4320" w:firstLineChars="1800"/>
        <w:rPr>
          <w:rFonts w:hint="eastAsia" w:ascii="宋体" w:hAnsi="宋体" w:cs="宋体"/>
          <w:sz w:val="24"/>
          <w:szCs w:val="24"/>
        </w:rPr>
      </w:pPr>
    </w:p>
    <w:p w14:paraId="2C42F5B2">
      <w:pPr>
        <w:spacing w:line="380" w:lineRule="exact"/>
        <w:ind w:right="480" w:firstLine="4320" w:firstLineChars="1800"/>
        <w:rPr>
          <w:rFonts w:hint="eastAsia" w:ascii="宋体" w:hAnsi="宋体" w:cs="宋体"/>
          <w:sz w:val="24"/>
          <w:szCs w:val="24"/>
        </w:rPr>
      </w:pPr>
    </w:p>
    <w:p w14:paraId="1312887E">
      <w:pPr>
        <w:spacing w:line="380" w:lineRule="exact"/>
        <w:ind w:right="480" w:firstLine="4320" w:firstLineChars="1800"/>
        <w:rPr>
          <w:rFonts w:hint="eastAsia" w:ascii="宋体" w:hAnsi="宋体" w:cs="宋体"/>
          <w:sz w:val="24"/>
          <w:szCs w:val="24"/>
        </w:rPr>
      </w:pPr>
    </w:p>
    <w:p w14:paraId="239CDDD5">
      <w:pPr>
        <w:spacing w:line="380" w:lineRule="exact"/>
        <w:ind w:right="480" w:firstLine="4320" w:firstLineChars="1800"/>
        <w:rPr>
          <w:rFonts w:hint="eastAsia" w:ascii="宋体" w:hAnsi="宋体" w:cs="宋体"/>
          <w:sz w:val="24"/>
          <w:szCs w:val="24"/>
        </w:rPr>
      </w:pPr>
    </w:p>
    <w:p w14:paraId="3C407594">
      <w:pPr>
        <w:spacing w:line="380" w:lineRule="exact"/>
        <w:ind w:right="480" w:firstLine="4320" w:firstLineChars="1800"/>
        <w:rPr>
          <w:rFonts w:hint="eastAsia" w:ascii="宋体" w:hAnsi="宋体" w:cs="宋体"/>
          <w:sz w:val="24"/>
          <w:szCs w:val="24"/>
        </w:rPr>
      </w:pPr>
    </w:p>
    <w:p w14:paraId="0FCFF673">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5DE9D36">
      <w:pPr>
        <w:spacing w:line="380" w:lineRule="exact"/>
        <w:ind w:right="480" w:firstLine="4320" w:firstLineChars="1800"/>
        <w:rPr>
          <w:rFonts w:hint="eastAsia" w:ascii="宋体" w:hAnsi="宋体" w:cs="宋体"/>
          <w:sz w:val="24"/>
          <w:szCs w:val="24"/>
        </w:rPr>
      </w:pPr>
    </w:p>
    <w:p w14:paraId="36857803">
      <w:pPr>
        <w:spacing w:line="380" w:lineRule="exact"/>
        <w:ind w:right="480" w:firstLine="4320" w:firstLineChars="1800"/>
        <w:rPr>
          <w:rFonts w:hint="eastAsia" w:ascii="宋体" w:hAnsi="宋体" w:cs="宋体"/>
          <w:sz w:val="24"/>
          <w:szCs w:val="24"/>
        </w:rPr>
      </w:pPr>
    </w:p>
    <w:p w14:paraId="569E8113">
      <w:pPr>
        <w:spacing w:line="380" w:lineRule="exact"/>
        <w:ind w:right="480"/>
        <w:rPr>
          <w:rFonts w:hint="eastAsia" w:ascii="宋体" w:hAnsi="宋体" w:cs="宋体"/>
          <w:sz w:val="24"/>
          <w:szCs w:val="24"/>
        </w:rPr>
      </w:pPr>
    </w:p>
    <w:p w14:paraId="0525DE7D">
      <w:pPr>
        <w:pStyle w:val="3"/>
        <w:rPr>
          <w:rFonts w:hint="eastAsia"/>
        </w:rPr>
      </w:pPr>
    </w:p>
    <w:p w14:paraId="4AF9E571">
      <w:pPr>
        <w:spacing w:line="380" w:lineRule="exact"/>
        <w:ind w:right="480"/>
        <w:rPr>
          <w:rFonts w:hint="eastAsia" w:ascii="宋体" w:hAnsi="宋体" w:cs="宋体"/>
          <w:sz w:val="24"/>
          <w:szCs w:val="24"/>
        </w:rPr>
      </w:pPr>
    </w:p>
    <w:p w14:paraId="629091A6">
      <w:pPr>
        <w:tabs>
          <w:tab w:val="left" w:pos="0"/>
          <w:tab w:val="center" w:pos="4200"/>
        </w:tabs>
        <w:spacing w:line="520" w:lineRule="exact"/>
        <w:ind w:right="105" w:rightChars="50"/>
        <w:jc w:val="both"/>
        <w:rPr>
          <w:rFonts w:hint="eastAsia" w:ascii="黑体" w:hAnsi="黑体" w:eastAsia="黑体" w:cs="黑体"/>
          <w:sz w:val="36"/>
          <w:szCs w:val="36"/>
        </w:rPr>
      </w:pPr>
    </w:p>
    <w:p w14:paraId="512EC3C5">
      <w:pPr>
        <w:tabs>
          <w:tab w:val="left" w:pos="0"/>
          <w:tab w:val="center" w:pos="4200"/>
        </w:tabs>
        <w:spacing w:line="520" w:lineRule="exact"/>
        <w:ind w:right="105" w:rightChars="50"/>
        <w:jc w:val="center"/>
        <w:rPr>
          <w:rFonts w:hint="eastAsia" w:ascii="黑体" w:hAnsi="黑体" w:eastAsia="黑体" w:cs="黑体"/>
          <w:sz w:val="36"/>
          <w:szCs w:val="36"/>
        </w:rPr>
      </w:pPr>
    </w:p>
    <w:p w14:paraId="2D651F1F">
      <w:pPr>
        <w:pStyle w:val="3"/>
        <w:rPr>
          <w:rFonts w:hint="eastAsia"/>
        </w:rPr>
      </w:pPr>
    </w:p>
    <w:p w14:paraId="43928709">
      <w:pPr>
        <w:rPr>
          <w:rFonts w:hint="eastAsia"/>
        </w:rPr>
      </w:pPr>
    </w:p>
    <w:p w14:paraId="01952F91">
      <w:pPr>
        <w:pStyle w:val="3"/>
        <w:rPr>
          <w:rFonts w:hint="eastAsia"/>
        </w:rPr>
      </w:pPr>
    </w:p>
    <w:p w14:paraId="7EAE6665">
      <w:pPr>
        <w:rPr>
          <w:rFonts w:hint="eastAsia"/>
        </w:rPr>
      </w:pPr>
    </w:p>
    <w:p w14:paraId="15CF4C29">
      <w:pPr>
        <w:pStyle w:val="3"/>
        <w:rPr>
          <w:rFonts w:hint="eastAsia"/>
        </w:rPr>
      </w:pPr>
    </w:p>
    <w:p w14:paraId="26FCA9A4">
      <w:pPr>
        <w:tabs>
          <w:tab w:val="left" w:pos="0"/>
          <w:tab w:val="center" w:pos="4200"/>
        </w:tabs>
        <w:spacing w:line="520" w:lineRule="exact"/>
        <w:ind w:right="105" w:rightChars="50"/>
        <w:jc w:val="center"/>
        <w:rPr>
          <w:rFonts w:hint="eastAsia" w:ascii="黑体" w:hAnsi="黑体" w:eastAsia="黑体" w:cs="黑体"/>
          <w:sz w:val="36"/>
          <w:szCs w:val="36"/>
        </w:rPr>
      </w:pPr>
    </w:p>
    <w:p w14:paraId="37C91D35">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7F89AE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BE4CFB4">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5E0CAB6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7D93F091">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734B5C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D12726A">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202A5B48">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32F233E4">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40EA457B">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14DE5B8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7"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419E99D">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1F419EB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6C9F5AE">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53C7466">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65203C7F">
      <w:pPr>
        <w:spacing w:line="380" w:lineRule="exact"/>
        <w:rPr>
          <w:rFonts w:hint="eastAsia" w:ascii="宋体" w:hAnsi="宋体" w:cs="宋体"/>
          <w:sz w:val="21"/>
          <w:szCs w:val="21"/>
        </w:rPr>
      </w:pPr>
    </w:p>
    <w:p w14:paraId="3E4FEBD8">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5240AF9A">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68B5EE5">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16AE3E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25B1D5A3">
      <w:pPr>
        <w:pStyle w:val="18"/>
        <w:spacing w:line="380" w:lineRule="exact"/>
        <w:ind w:firstLine="3885" w:firstLineChars="1850"/>
        <w:rPr>
          <w:rFonts w:hint="eastAsia" w:ascii="华文仿宋" w:hAnsi="华文仿宋" w:eastAsia="华文仿宋" w:cs="华文仿宋"/>
          <w:sz w:val="21"/>
          <w:szCs w:val="21"/>
        </w:rPr>
      </w:pPr>
    </w:p>
    <w:p w14:paraId="232D0EE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5869CA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197A55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FC9E3A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58487F0"/>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5869CA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197A55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6FC9E3AE">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58487F0"/>
                  </w:txbxContent>
                </v:textbox>
              </v:shape>
            </w:pict>
          </mc:Fallback>
        </mc:AlternateContent>
      </w:r>
    </w:p>
    <w:p w14:paraId="2AD89253"/>
    <w:p w14:paraId="0FA7CFAE">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30FF">
    <w:pPr>
      <w:pStyle w:val="6"/>
      <w:framePr w:wrap="around" w:vAnchor="text" w:hAnchor="margin" w:xAlign="center" w:y="1"/>
      <w:rPr>
        <w:rStyle w:val="14"/>
        <w:rFonts w:hint="eastAsia"/>
      </w:rPr>
    </w:pPr>
  </w:p>
  <w:p w14:paraId="59E3A34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00B92">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576D706">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47F13">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016A">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C8289D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7C8289D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8962088">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36B0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206CD2D">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1206CD2D">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3CF8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DFE5B1C">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E6A7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2BE83F8">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26A8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95D954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E97196"/>
    <w:rsid w:val="06F35CC1"/>
    <w:rsid w:val="071461D1"/>
    <w:rsid w:val="072209B1"/>
    <w:rsid w:val="075C5614"/>
    <w:rsid w:val="077566D6"/>
    <w:rsid w:val="07903526"/>
    <w:rsid w:val="07A1396F"/>
    <w:rsid w:val="07DD33D4"/>
    <w:rsid w:val="07FB4E2D"/>
    <w:rsid w:val="080041F1"/>
    <w:rsid w:val="08386081"/>
    <w:rsid w:val="084762C4"/>
    <w:rsid w:val="088A4403"/>
    <w:rsid w:val="08C07850"/>
    <w:rsid w:val="08D941C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BA7B07"/>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8346B4"/>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47CB9"/>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DD13E4"/>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866CAC"/>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750B4"/>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A00DDE"/>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7C190E"/>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2C1F03"/>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691B12"/>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04F29"/>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BE112D"/>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C3004D"/>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17A44"/>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3FD3E4E"/>
    <w:rsid w:val="64065861"/>
    <w:rsid w:val="640E2967"/>
    <w:rsid w:val="642B52C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5059AB"/>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A499B"/>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881B10"/>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0FF3D63"/>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8B8"/>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5407F4"/>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11402</Words>
  <Characters>11699</Characters>
  <Lines>74</Lines>
  <Paragraphs>20</Paragraphs>
  <TotalTime>7</TotalTime>
  <ScaleCrop>false</ScaleCrop>
  <LinksUpToDate>false</LinksUpToDate>
  <CharactersWithSpaces>12938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2025-12-30T03:00:56Z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AD55130BBA2C430AA71FF6DC8F935974_13</vt:lpwstr>
  </property>
  <property fmtid="{D5CDD505-2E9C-101B-9397-08002B2CF9AE}" pid="4" name="KSOTemplateDocerSaveRecord">
    <vt:lpwstr>eyJoZGlkIjoiNzYzNDZhZmRmZjM0NWUxNmJiOWFiNDI5YTEzYzUxNmEiLCJ1c2VySWQiOiIxNTk0MDAzNDA5In0=</vt:lpwstr>
  </property>
</Properties>
</file>