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1610C20">
      <w:pPr>
        <w:jc w:val="both"/>
        <w:rPr>
          <w:rFonts w:hint="eastAsia" w:ascii="宋体" w:hAnsi="宋体"/>
          <w:b/>
          <w:color w:val="auto"/>
          <w:sz w:val="48"/>
        </w:rPr>
      </w:pPr>
    </w:p>
    <w:p w14:paraId="6DA7EC41">
      <w:pPr>
        <w:jc w:val="center"/>
        <w:rPr>
          <w:rFonts w:hint="eastAsia" w:ascii="宋体" w:hAnsi="宋体"/>
          <w:b/>
          <w:color w:val="auto"/>
          <w:sz w:val="48"/>
        </w:rPr>
      </w:pPr>
    </w:p>
    <w:p w14:paraId="5DFE3BFE">
      <w:pPr>
        <w:jc w:val="center"/>
        <w:rPr>
          <w:rFonts w:hint="eastAsia" w:ascii="宋体" w:hAnsi="宋体"/>
          <w:b/>
          <w:color w:val="auto"/>
          <w:sz w:val="48"/>
        </w:rPr>
      </w:pPr>
    </w:p>
    <w:p w14:paraId="34BD0B62">
      <w:pPr>
        <w:jc w:val="center"/>
        <w:rPr>
          <w:rFonts w:hint="eastAsia" w:ascii="宋体" w:hAnsi="宋体"/>
          <w:b/>
          <w:color w:val="auto"/>
          <w:sz w:val="48"/>
        </w:rPr>
      </w:pPr>
    </w:p>
    <w:p w14:paraId="40A45C7C">
      <w:pPr>
        <w:jc w:val="center"/>
        <w:rPr>
          <w:rFonts w:hint="eastAsia" w:ascii="宋体" w:hAnsi="宋体"/>
          <w:b/>
          <w:color w:val="auto"/>
          <w:sz w:val="48"/>
        </w:rPr>
      </w:pPr>
    </w:p>
    <w:p w14:paraId="67F84F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01FEA2C">
      <w:pPr>
        <w:ind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温州市龙湾区沙城街道沧宁西路15号（A幢）厂房</w:t>
      </w:r>
    </w:p>
    <w:p w14:paraId="481D0024">
      <w:pPr>
        <w:ind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6F7E73B0">
      <w:pPr>
        <w:jc w:val="center"/>
        <w:rPr>
          <w:rFonts w:hint="eastAsia" w:ascii="宋体" w:hAnsi="宋体"/>
          <w:b/>
          <w:bCs/>
          <w:color w:val="auto"/>
          <w:sz w:val="44"/>
          <w:szCs w:val="44"/>
          <w:lang w:val="en-US" w:eastAsia="zh-CN"/>
        </w:rPr>
      </w:pPr>
    </w:p>
    <w:p w14:paraId="3D4932A8">
      <w:pPr>
        <w:jc w:val="center"/>
        <w:rPr>
          <w:rFonts w:hint="eastAsia" w:ascii="宋体" w:hAnsi="宋体"/>
          <w:b/>
          <w:bCs/>
          <w:color w:val="auto"/>
          <w:sz w:val="44"/>
          <w:szCs w:val="44"/>
          <w:lang w:val="en-US" w:eastAsia="zh-CN"/>
        </w:rPr>
      </w:pPr>
    </w:p>
    <w:p w14:paraId="7C0FDD5E">
      <w:pPr>
        <w:jc w:val="center"/>
        <w:rPr>
          <w:rFonts w:hint="eastAsia" w:ascii="宋体" w:hAnsi="宋体"/>
          <w:b/>
          <w:bCs/>
          <w:color w:val="auto"/>
          <w:sz w:val="44"/>
          <w:szCs w:val="44"/>
          <w:lang w:val="en-US" w:eastAsia="zh-CN"/>
        </w:rPr>
      </w:pPr>
    </w:p>
    <w:p w14:paraId="16172042">
      <w:pPr>
        <w:jc w:val="center"/>
        <w:rPr>
          <w:rFonts w:hint="eastAsia" w:ascii="宋体" w:hAnsi="宋体"/>
          <w:b/>
          <w:bCs/>
          <w:color w:val="auto"/>
          <w:sz w:val="44"/>
          <w:szCs w:val="44"/>
          <w:lang w:val="en-US" w:eastAsia="zh-CN"/>
        </w:rPr>
      </w:pPr>
    </w:p>
    <w:p w14:paraId="6734E091">
      <w:pPr>
        <w:jc w:val="both"/>
        <w:rPr>
          <w:rFonts w:hint="eastAsia" w:ascii="宋体" w:hAnsi="宋体"/>
          <w:b/>
          <w:bCs/>
          <w:color w:val="auto"/>
          <w:sz w:val="44"/>
          <w:szCs w:val="44"/>
          <w:lang w:val="en-US" w:eastAsia="zh-CN"/>
        </w:rPr>
      </w:pPr>
    </w:p>
    <w:p w14:paraId="26F485FC">
      <w:pPr>
        <w:jc w:val="center"/>
        <w:rPr>
          <w:rFonts w:hint="eastAsia" w:ascii="宋体" w:hAnsi="宋体"/>
          <w:b/>
          <w:bCs/>
          <w:color w:val="auto"/>
          <w:sz w:val="44"/>
          <w:szCs w:val="44"/>
          <w:lang w:val="en-US" w:eastAsia="zh-CN"/>
        </w:rPr>
      </w:pPr>
    </w:p>
    <w:p w14:paraId="325BFA7D">
      <w:pPr>
        <w:jc w:val="center"/>
        <w:rPr>
          <w:rFonts w:hint="eastAsia" w:ascii="宋体" w:hAnsi="宋体"/>
          <w:b/>
          <w:bCs/>
          <w:color w:val="auto"/>
          <w:sz w:val="44"/>
          <w:szCs w:val="44"/>
          <w:lang w:val="en-US" w:eastAsia="zh-CN"/>
        </w:rPr>
      </w:pPr>
    </w:p>
    <w:p w14:paraId="437A38B3">
      <w:pPr>
        <w:jc w:val="center"/>
        <w:rPr>
          <w:rFonts w:hint="eastAsia" w:ascii="宋体" w:hAnsi="宋体"/>
          <w:b/>
          <w:bCs/>
          <w:color w:val="auto"/>
          <w:sz w:val="44"/>
          <w:szCs w:val="44"/>
          <w:lang w:val="en-US" w:eastAsia="zh-CN"/>
        </w:rPr>
      </w:pPr>
    </w:p>
    <w:p w14:paraId="3BF7BC2D">
      <w:pPr>
        <w:jc w:val="center"/>
        <w:rPr>
          <w:rFonts w:hint="eastAsia" w:ascii="宋体" w:hAnsi="宋体"/>
          <w:b/>
          <w:bCs/>
          <w:color w:val="auto"/>
          <w:sz w:val="44"/>
          <w:szCs w:val="44"/>
          <w:lang w:val="en-US" w:eastAsia="zh-CN"/>
        </w:rPr>
      </w:pPr>
    </w:p>
    <w:p w14:paraId="61C5BA31">
      <w:pPr>
        <w:jc w:val="center"/>
        <w:rPr>
          <w:rFonts w:hint="eastAsia" w:ascii="宋体" w:hAnsi="宋体"/>
          <w:b/>
          <w:bCs/>
          <w:color w:val="auto"/>
          <w:sz w:val="44"/>
          <w:szCs w:val="44"/>
          <w:lang w:val="en-US" w:eastAsia="zh-CN"/>
        </w:rPr>
      </w:pPr>
    </w:p>
    <w:p w14:paraId="03DDBD78">
      <w:pPr>
        <w:jc w:val="center"/>
        <w:rPr>
          <w:rFonts w:hint="eastAsia" w:ascii="宋体" w:hAnsi="宋体"/>
          <w:b/>
          <w:bCs/>
          <w:color w:val="auto"/>
          <w:sz w:val="44"/>
          <w:szCs w:val="44"/>
          <w:lang w:val="en-US" w:eastAsia="zh-CN"/>
        </w:rPr>
      </w:pPr>
    </w:p>
    <w:p w14:paraId="3C8AA0BE">
      <w:pPr>
        <w:jc w:val="center"/>
        <w:rPr>
          <w:rFonts w:hint="eastAsia" w:ascii="宋体" w:hAnsi="宋体"/>
          <w:b/>
          <w:bCs/>
          <w:color w:val="auto"/>
          <w:sz w:val="44"/>
          <w:szCs w:val="44"/>
          <w:lang w:val="en-US" w:eastAsia="zh-CN"/>
        </w:rPr>
      </w:pPr>
    </w:p>
    <w:p w14:paraId="3A51265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E41D68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2026年3月3日</w:t>
      </w:r>
    </w:p>
    <w:p w14:paraId="5BD66FCE">
      <w:pPr>
        <w:jc w:val="center"/>
        <w:rPr>
          <w:rFonts w:hint="eastAsia" w:ascii="宋体" w:hAnsi="宋体"/>
          <w:b/>
          <w:color w:val="auto"/>
          <w:sz w:val="48"/>
        </w:rPr>
      </w:pPr>
    </w:p>
    <w:p w14:paraId="4D80EB34">
      <w:pPr>
        <w:jc w:val="center"/>
        <w:rPr>
          <w:rFonts w:hint="eastAsia" w:ascii="宋体" w:hAnsi="宋体"/>
          <w:b/>
          <w:color w:val="auto"/>
          <w:sz w:val="48"/>
        </w:rPr>
      </w:pPr>
      <w:r>
        <w:rPr>
          <w:rFonts w:hint="eastAsia" w:ascii="宋体" w:hAnsi="宋体"/>
          <w:b/>
          <w:color w:val="auto"/>
          <w:sz w:val="48"/>
        </w:rPr>
        <w:t>目  录</w:t>
      </w:r>
    </w:p>
    <w:p w14:paraId="67EE1A19">
      <w:pPr>
        <w:jc w:val="center"/>
        <w:rPr>
          <w:rFonts w:hint="eastAsia" w:ascii="宋体" w:hAnsi="宋体"/>
          <w:b/>
          <w:color w:val="auto"/>
          <w:sz w:val="48"/>
        </w:rPr>
      </w:pPr>
    </w:p>
    <w:p w14:paraId="260A2717">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CDDC6A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561C6CC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D85A8D5">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1A6270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8B11667">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9BDFE5D">
      <w:pPr>
        <w:rPr>
          <w:rFonts w:hint="eastAsia" w:ascii="宋体" w:hAnsi="宋体"/>
          <w:color w:val="auto"/>
          <w:sz w:val="28"/>
        </w:rPr>
      </w:pPr>
    </w:p>
    <w:p w14:paraId="652C28A5">
      <w:pPr>
        <w:rPr>
          <w:rFonts w:hint="eastAsia" w:ascii="宋体" w:hAnsi="宋体"/>
          <w:color w:val="auto"/>
          <w:sz w:val="28"/>
        </w:rPr>
      </w:pPr>
    </w:p>
    <w:p w14:paraId="4C3650A0">
      <w:pPr>
        <w:rPr>
          <w:rFonts w:hint="eastAsia" w:ascii="宋体" w:hAnsi="宋体"/>
          <w:color w:val="auto"/>
          <w:sz w:val="28"/>
        </w:rPr>
      </w:pPr>
    </w:p>
    <w:p w14:paraId="282F0906">
      <w:pPr>
        <w:rPr>
          <w:rFonts w:hint="eastAsia" w:ascii="宋体" w:hAnsi="宋体"/>
          <w:color w:val="auto"/>
          <w:sz w:val="28"/>
        </w:rPr>
      </w:pPr>
    </w:p>
    <w:p w14:paraId="7D9DC9F6">
      <w:pPr>
        <w:rPr>
          <w:rFonts w:hint="eastAsia" w:ascii="宋体" w:hAnsi="宋体"/>
          <w:color w:val="auto"/>
          <w:sz w:val="28"/>
        </w:rPr>
      </w:pPr>
    </w:p>
    <w:p w14:paraId="45C3CF72">
      <w:pPr>
        <w:rPr>
          <w:rFonts w:hint="eastAsia" w:ascii="宋体" w:hAnsi="宋体"/>
          <w:color w:val="auto"/>
          <w:sz w:val="28"/>
        </w:rPr>
      </w:pPr>
    </w:p>
    <w:p w14:paraId="2AD978C6">
      <w:pPr>
        <w:rPr>
          <w:rFonts w:hint="eastAsia" w:ascii="宋体" w:hAnsi="宋体"/>
          <w:color w:val="auto"/>
          <w:sz w:val="28"/>
        </w:rPr>
      </w:pPr>
    </w:p>
    <w:p w14:paraId="743ACE67">
      <w:pPr>
        <w:rPr>
          <w:rFonts w:hint="eastAsia" w:ascii="宋体" w:hAnsi="宋体"/>
          <w:color w:val="auto"/>
          <w:sz w:val="28"/>
        </w:rPr>
      </w:pPr>
    </w:p>
    <w:p w14:paraId="1DB6EC26">
      <w:pPr>
        <w:rPr>
          <w:rFonts w:hint="eastAsia" w:ascii="宋体" w:hAnsi="宋体"/>
          <w:color w:val="auto"/>
          <w:sz w:val="28"/>
        </w:rPr>
      </w:pPr>
    </w:p>
    <w:p w14:paraId="0C97BE38">
      <w:pPr>
        <w:rPr>
          <w:rFonts w:hint="eastAsia" w:ascii="宋体" w:hAnsi="宋体"/>
          <w:color w:val="auto"/>
          <w:sz w:val="28"/>
        </w:rPr>
      </w:pPr>
    </w:p>
    <w:p w14:paraId="0DF146A1">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E32D502">
      <w:pPr>
        <w:ind w:left="0" w:leftChars="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温州市龙湾区沙城街道沧宁西路15号（A幢）厂房</w:t>
      </w:r>
    </w:p>
    <w:p w14:paraId="379CCAFA">
      <w:pPr>
        <w:ind w:left="0" w:leftChars="0"/>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5558CD1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2026年3月11日上午10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kern w:val="2"/>
          <w:sz w:val="24"/>
          <w:szCs w:val="24"/>
          <w:highlight w:val="none"/>
          <w:u w:val="none"/>
          <w:lang w:val="en-US" w:eastAsia="zh-CN" w:bidi="ar-SA"/>
        </w:rPr>
        <w:t>温州市龙湾区沙城街道沧宁西路15号（A幢）厂房五年租赁权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D6E082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736"/>
        <w:gridCol w:w="1814"/>
        <w:gridCol w:w="1470"/>
        <w:gridCol w:w="1223"/>
      </w:tblGrid>
      <w:tr w14:paraId="53708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363E36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36" w:type="dxa"/>
            <w:tcBorders>
              <w:top w:val="single" w:color="000000" w:sz="4" w:space="0"/>
              <w:left w:val="single" w:color="000000" w:sz="4" w:space="0"/>
              <w:bottom w:val="single" w:color="000000" w:sz="4" w:space="0"/>
              <w:right w:val="single" w:color="000000" w:sz="4" w:space="0"/>
            </w:tcBorders>
            <w:noWrap w:val="0"/>
            <w:vAlign w:val="center"/>
          </w:tcPr>
          <w:p w14:paraId="6DB581A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591CFEE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32EC065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3AD854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13B28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E394C7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217D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855" w:type="dxa"/>
            <w:tcBorders>
              <w:top w:val="single" w:color="000000" w:sz="4" w:space="0"/>
              <w:left w:val="single" w:color="auto" w:sz="4" w:space="0"/>
              <w:right w:val="single" w:color="000000" w:sz="4" w:space="0"/>
            </w:tcBorders>
            <w:noWrap w:val="0"/>
            <w:vAlign w:val="center"/>
          </w:tcPr>
          <w:p w14:paraId="00666D79">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3736" w:type="dxa"/>
            <w:tcBorders>
              <w:top w:val="single" w:color="000000" w:sz="4" w:space="0"/>
              <w:left w:val="single" w:color="000000" w:sz="4" w:space="0"/>
              <w:right w:val="single" w:color="000000" w:sz="4" w:space="0"/>
            </w:tcBorders>
            <w:noWrap w:val="0"/>
            <w:vAlign w:val="center"/>
          </w:tcPr>
          <w:p w14:paraId="76CBF8F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温州市龙湾区沙城街道沧宁西路15号（A幢）厂房五年租赁权</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79BCC37">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约1993.76㎡</w:t>
            </w:r>
          </w:p>
        </w:tc>
        <w:tc>
          <w:tcPr>
            <w:tcW w:w="1470" w:type="dxa"/>
            <w:tcBorders>
              <w:top w:val="single" w:color="000000" w:sz="4" w:space="0"/>
              <w:left w:val="single" w:color="000000" w:sz="4" w:space="0"/>
              <w:right w:val="single" w:color="auto" w:sz="4" w:space="0"/>
            </w:tcBorders>
            <w:noWrap w:val="0"/>
            <w:vAlign w:val="center"/>
          </w:tcPr>
          <w:p w14:paraId="3910E9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default" w:ascii="宋体" w:hAnsi="宋体" w:eastAsia="宋体" w:cs="宋体"/>
                <w:bCs/>
                <w:color w:val="auto"/>
                <w:kern w:val="2"/>
                <w:sz w:val="24"/>
                <w:szCs w:val="24"/>
                <w:highlight w:val="none"/>
                <w:u w:val="none"/>
                <w:lang w:val="en-US" w:eastAsia="zh-CN" w:bidi="ar-SA"/>
              </w:rPr>
              <w:t>295475元</w:t>
            </w:r>
          </w:p>
        </w:tc>
        <w:tc>
          <w:tcPr>
            <w:tcW w:w="1223" w:type="dxa"/>
            <w:tcBorders>
              <w:top w:val="single" w:color="000000" w:sz="4" w:space="0"/>
              <w:left w:val="nil"/>
              <w:right w:val="single" w:color="auto" w:sz="4" w:space="0"/>
            </w:tcBorders>
            <w:noWrap w:val="0"/>
            <w:vAlign w:val="center"/>
          </w:tcPr>
          <w:p w14:paraId="44BE4B8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29</w:t>
            </w:r>
            <w:r>
              <w:rPr>
                <w:rFonts w:hint="eastAsia" w:ascii="宋体" w:hAnsi="宋体" w:eastAsia="宋体" w:cs="宋体"/>
                <w:bCs/>
                <w:kern w:val="2"/>
                <w:sz w:val="24"/>
                <w:szCs w:val="24"/>
                <w:highlight w:val="none"/>
                <w:u w:val="none"/>
                <w:lang w:val="en-US" w:eastAsia="zh-CN" w:bidi="ar-SA"/>
              </w:rPr>
              <w:t>万</w:t>
            </w:r>
            <w:r>
              <w:rPr>
                <w:rFonts w:hint="eastAsia" w:ascii="宋体" w:hAnsi="宋体" w:eastAsia="宋体" w:cs="宋体"/>
                <w:bCs/>
                <w:color w:val="auto"/>
                <w:kern w:val="2"/>
                <w:sz w:val="24"/>
                <w:szCs w:val="24"/>
                <w:highlight w:val="none"/>
                <w:u w:val="none"/>
                <w:lang w:val="en-US" w:eastAsia="zh-CN" w:bidi="ar-SA"/>
              </w:rPr>
              <w:t xml:space="preserve">元     </w:t>
            </w:r>
          </w:p>
        </w:tc>
      </w:tr>
      <w:tr w14:paraId="18393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2"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23002DF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6522C66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2.业态：工业厂房，严禁从事高污染行业，需符合环保及政策要求。</w:t>
            </w:r>
          </w:p>
          <w:p w14:paraId="773F164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3.若竞得人将该场地转租，需向转让方申请报备同意，且签订合同不能超过本次交易签署合同的期限。</w:t>
            </w:r>
          </w:p>
          <w:p w14:paraId="03E4E7E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4.标的内已基本腾空，原承租人建设的装修装饰物（如货梯、变压器、航车、货棚等物资），由竞得人与原承租人协商转让或限期一周内拆除。</w:t>
            </w:r>
          </w:p>
        </w:tc>
      </w:tr>
    </w:tbl>
    <w:p w14:paraId="39CC521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27C2A9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7026D53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33C21E2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59C8EB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竞价保证金不得代缴，汇入时请备注：沧宁村租赁项目</w:t>
      </w:r>
      <w:r>
        <w:rPr>
          <w:rFonts w:hint="eastAsia" w:ascii="宋体" w:hAnsi="宋体" w:eastAsia="宋体" w:cs="Times New Roman"/>
          <w:b/>
          <w:bCs/>
          <w:color w:val="auto"/>
          <w:sz w:val="24"/>
          <w:szCs w:val="24"/>
          <w:u w:val="none"/>
          <w:lang w:val="en-US" w:eastAsia="zh-CN"/>
        </w:rPr>
        <w:t>。</w:t>
      </w:r>
    </w:p>
    <w:p w14:paraId="19589D7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租赁履约保证金：5万元。</w:t>
      </w:r>
    </w:p>
    <w:p w14:paraId="6D90DCA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DF88BC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48D4045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433070</wp:posOffset>
            </wp:positionH>
            <wp:positionV relativeFrom="paragraph">
              <wp:posOffset>260350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35981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2E4C3A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5B15FF21">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26D552E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0F4F49A9">
      <w:pPr>
        <w:rPr>
          <w:rFonts w:hint="eastAsia"/>
          <w:lang w:eastAsia="zh-CN"/>
        </w:rPr>
      </w:pPr>
    </w:p>
    <w:p w14:paraId="2725EDF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温州市龙湾区沙城街道沧宁村股份经济合作社</w:t>
      </w:r>
    </w:p>
    <w:p w14:paraId="0E9A8EE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26A8203D">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2026年3月3日</w:t>
      </w:r>
    </w:p>
    <w:p w14:paraId="52977B6F">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5592BA5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D8E838A">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3796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6"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35F8069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42FF716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原承租人在同等价格条件下享有优先承租权，行权方式为过程行权</w:t>
      </w:r>
      <w:r>
        <w:rPr>
          <w:rFonts w:hint="eastAsia" w:ascii="宋体" w:hAnsi="宋体" w:eastAsia="宋体" w:cs="宋体"/>
          <w:color w:val="auto"/>
          <w:sz w:val="24"/>
          <w:szCs w:val="24"/>
          <w:highlight w:val="none"/>
          <w:lang w:val="en-US" w:eastAsia="zh-CN"/>
        </w:rPr>
        <w:t>。</w:t>
      </w:r>
    </w:p>
    <w:p w14:paraId="12F4814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EDB1E8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4432D37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9C5BC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2454EFF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4CA6AD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5A71D8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56D93E3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4457D6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9591F8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7D086E0B">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3CDB03F">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B7CF559">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CEA82D2">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2026年3月3日</w:t>
      </w:r>
    </w:p>
    <w:p w14:paraId="09C1E5B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EEAB6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339D29F5">
                            <w:pPr>
                              <w:jc w:val="left"/>
                              <w:rPr>
                                <w:rFonts w:hint="eastAsia" w:ascii="宋体" w:hAnsi="宋体"/>
                                <w:color w:val="000000"/>
                                <w:sz w:val="24"/>
                              </w:rPr>
                            </w:pPr>
                          </w:p>
                          <w:p w14:paraId="2EBCB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769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S4ildMAIAAHgEAAAOAAAAAAAAAAEAIAAAACYBAABkcnMvZTJvRG9jLnht&#10;bFBLBQYAAAAABgAGAFkBAADIBQAAAAA=&#10;">
                <v:fill on="t" focussize="0,0"/>
                <v:stroke color="#000000" joinstyle="miter"/>
                <v:imagedata o:title=""/>
                <o:lock v:ext="edit" aspectratio="f"/>
                <v:textbox>
                  <w:txbxContent>
                    <w:p w14:paraId="52EEAB6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339D29F5">
                      <w:pPr>
                        <w:jc w:val="left"/>
                        <w:rPr>
                          <w:rFonts w:hint="eastAsia" w:ascii="宋体" w:hAnsi="宋体"/>
                          <w:color w:val="000000"/>
                          <w:sz w:val="24"/>
                        </w:rPr>
                      </w:pPr>
                    </w:p>
                    <w:p w14:paraId="2EBCBE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2C99F036">
      <w:pPr>
        <w:spacing w:line="480" w:lineRule="exact"/>
        <w:textAlignment w:val="baseline"/>
        <w:rPr>
          <w:rFonts w:hint="eastAsia"/>
          <w:color w:val="auto"/>
          <w:sz w:val="28"/>
          <w:szCs w:val="28"/>
        </w:rPr>
      </w:pPr>
    </w:p>
    <w:p w14:paraId="534D9232">
      <w:pPr>
        <w:spacing w:line="360" w:lineRule="auto"/>
        <w:jc w:val="both"/>
        <w:rPr>
          <w:rFonts w:hint="eastAsia"/>
          <w:b/>
          <w:color w:val="auto"/>
          <w:sz w:val="36"/>
          <w:szCs w:val="36"/>
          <w:highlight w:val="none"/>
        </w:rPr>
      </w:pPr>
    </w:p>
    <w:p w14:paraId="537DA5A6">
      <w:pPr>
        <w:spacing w:line="360" w:lineRule="auto"/>
        <w:jc w:val="center"/>
        <w:rPr>
          <w:rFonts w:hint="eastAsia"/>
          <w:b/>
          <w:color w:val="auto"/>
          <w:sz w:val="36"/>
          <w:szCs w:val="36"/>
          <w:highlight w:val="none"/>
        </w:rPr>
      </w:pPr>
    </w:p>
    <w:p w14:paraId="07432C9D">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EE191B6">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4EE191B6">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82EA70C">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3B914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784B401">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1A85E4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FE6B99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16CCAF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55C7F9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FA33D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89AAE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75906D1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19C8840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F72A54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1452A9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232BD5C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97FE3E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166206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FF9AA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114CF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73AAB8FF">
      <w:pPr>
        <w:spacing w:line="500" w:lineRule="exact"/>
        <w:jc w:val="both"/>
        <w:rPr>
          <w:rFonts w:hint="eastAsia"/>
          <w:color w:val="auto"/>
          <w:sz w:val="24"/>
          <w:highlight w:val="none"/>
          <w:lang w:val="en-US" w:eastAsia="zh-CN"/>
        </w:rPr>
      </w:pPr>
    </w:p>
    <w:p w14:paraId="1434859E">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6332BA96">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39A216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Times New Roman"/>
          <w:color w:val="auto"/>
          <w:sz w:val="24"/>
          <w:szCs w:val="24"/>
          <w:highlight w:val="none"/>
          <w:u w:val="none"/>
          <w:lang w:val="en-US" w:eastAsia="zh-CN"/>
        </w:rPr>
        <w:t>温州市龙湾区沙城街道沧宁村股份经济合作社</w:t>
      </w:r>
    </w:p>
    <w:p w14:paraId="5E48DCE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736"/>
        <w:gridCol w:w="1814"/>
        <w:gridCol w:w="1470"/>
        <w:gridCol w:w="1223"/>
      </w:tblGrid>
      <w:tr w14:paraId="7B740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2D1F2F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36" w:type="dxa"/>
            <w:tcBorders>
              <w:top w:val="single" w:color="000000" w:sz="4" w:space="0"/>
              <w:left w:val="single" w:color="000000" w:sz="4" w:space="0"/>
              <w:bottom w:val="single" w:color="000000" w:sz="4" w:space="0"/>
              <w:right w:val="single" w:color="000000" w:sz="4" w:space="0"/>
            </w:tcBorders>
            <w:noWrap w:val="0"/>
            <w:vAlign w:val="center"/>
          </w:tcPr>
          <w:p w14:paraId="23A4D1A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736D6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3EC53E7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38F689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4020C3C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41380D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DE88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855" w:type="dxa"/>
            <w:tcBorders>
              <w:top w:val="single" w:color="000000" w:sz="4" w:space="0"/>
              <w:left w:val="single" w:color="auto" w:sz="4" w:space="0"/>
              <w:right w:val="single" w:color="000000" w:sz="4" w:space="0"/>
            </w:tcBorders>
            <w:noWrap w:val="0"/>
            <w:vAlign w:val="center"/>
          </w:tcPr>
          <w:p w14:paraId="27691FF4">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Times New Roman" w:hAnsi="Times New Roman" w:eastAsia="楷体" w:cs="Times New Roman"/>
                <w:kern w:val="2"/>
                <w:sz w:val="24"/>
                <w:szCs w:val="24"/>
                <w:lang w:val="en-US" w:eastAsia="zh-CN" w:bidi="ar-SA"/>
              </w:rPr>
              <w:t>1</w:t>
            </w:r>
          </w:p>
        </w:tc>
        <w:tc>
          <w:tcPr>
            <w:tcW w:w="3736" w:type="dxa"/>
            <w:tcBorders>
              <w:top w:val="single" w:color="000000" w:sz="4" w:space="0"/>
              <w:left w:val="single" w:color="000000" w:sz="4" w:space="0"/>
              <w:right w:val="single" w:color="000000" w:sz="4" w:space="0"/>
            </w:tcBorders>
            <w:noWrap w:val="0"/>
            <w:vAlign w:val="center"/>
          </w:tcPr>
          <w:p w14:paraId="5DA467D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温州市龙湾区沙城街道沧宁西路15号（A幢）厂房五年租赁权</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14:paraId="4DE46A3E">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约1993.76㎡</w:t>
            </w:r>
          </w:p>
        </w:tc>
        <w:tc>
          <w:tcPr>
            <w:tcW w:w="1470" w:type="dxa"/>
            <w:tcBorders>
              <w:top w:val="single" w:color="000000" w:sz="4" w:space="0"/>
              <w:left w:val="single" w:color="000000" w:sz="4" w:space="0"/>
              <w:right w:val="single" w:color="auto" w:sz="4" w:space="0"/>
            </w:tcBorders>
            <w:noWrap w:val="0"/>
            <w:vAlign w:val="center"/>
          </w:tcPr>
          <w:p w14:paraId="1BAB45D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default" w:ascii="宋体" w:hAnsi="宋体" w:eastAsia="宋体" w:cs="宋体"/>
                <w:bCs/>
                <w:color w:val="auto"/>
                <w:kern w:val="2"/>
                <w:sz w:val="24"/>
                <w:szCs w:val="24"/>
                <w:highlight w:val="none"/>
                <w:u w:val="none"/>
                <w:lang w:val="en-US" w:eastAsia="zh-CN" w:bidi="ar-SA"/>
              </w:rPr>
              <w:t>295475元</w:t>
            </w:r>
          </w:p>
        </w:tc>
        <w:tc>
          <w:tcPr>
            <w:tcW w:w="1223" w:type="dxa"/>
            <w:tcBorders>
              <w:top w:val="single" w:color="000000" w:sz="4" w:space="0"/>
              <w:left w:val="nil"/>
              <w:right w:val="single" w:color="auto" w:sz="4" w:space="0"/>
            </w:tcBorders>
            <w:noWrap w:val="0"/>
            <w:vAlign w:val="center"/>
          </w:tcPr>
          <w:p w14:paraId="7BDC882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29</w:t>
            </w:r>
            <w:r>
              <w:rPr>
                <w:rFonts w:hint="eastAsia" w:ascii="宋体" w:hAnsi="宋体" w:eastAsia="宋体" w:cs="宋体"/>
                <w:bCs/>
                <w:kern w:val="2"/>
                <w:sz w:val="24"/>
                <w:szCs w:val="24"/>
                <w:highlight w:val="none"/>
                <w:u w:val="none"/>
                <w:lang w:val="en-US" w:eastAsia="zh-CN" w:bidi="ar-SA"/>
              </w:rPr>
              <w:t>万</w:t>
            </w:r>
            <w:r>
              <w:rPr>
                <w:rFonts w:hint="eastAsia" w:ascii="宋体" w:hAnsi="宋体" w:eastAsia="宋体" w:cs="宋体"/>
                <w:bCs/>
                <w:color w:val="auto"/>
                <w:kern w:val="2"/>
                <w:sz w:val="24"/>
                <w:szCs w:val="24"/>
                <w:highlight w:val="none"/>
                <w:u w:val="none"/>
                <w:lang w:val="en-US" w:eastAsia="zh-CN" w:bidi="ar-SA"/>
              </w:rPr>
              <w:t xml:space="preserve">元     </w:t>
            </w:r>
          </w:p>
        </w:tc>
      </w:tr>
      <w:tr w14:paraId="6660E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2"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4D3C9DE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05DE1C7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2.业态：工业厂房，严禁从事高污染行业，需符合环保及政策要求。</w:t>
            </w:r>
          </w:p>
          <w:p w14:paraId="3690D9B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3.若竞得人将该场地转租，需向转让方申请报备同意，且签订合同不能超过本次交易签署合同的期限。</w:t>
            </w:r>
          </w:p>
          <w:p w14:paraId="4E7C35E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4.标的内已基本腾空，原承租人建设的装修装饰物（如货梯、变压器、航车、货棚等物资），由竞得人与原承租人协商转让或限期一周内拆除。</w:t>
            </w:r>
          </w:p>
        </w:tc>
      </w:tr>
    </w:tbl>
    <w:p w14:paraId="39F02E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-8255</wp:posOffset>
            </wp:positionH>
            <wp:positionV relativeFrom="paragraph">
              <wp:posOffset>-1432560</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B16F5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53857FA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D9B0B73">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29FA7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BB113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75E8CB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-8255</wp:posOffset>
            </wp:positionH>
            <wp:positionV relativeFrom="paragraph">
              <wp:posOffset>116205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0DC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223B2F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9049D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5D4373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0244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2F62A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5EB07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DC9F5C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1A9D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4E15F7C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8822E8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81045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682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5D6F646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08E2BD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4BABBD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1A7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5FD5C86">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9F6753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706CFC7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4B47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1CFB98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3DEA90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E90626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60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E84DB7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46A7D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54B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4D601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A0163B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392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A7101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2DD137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5FC1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CCDED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D4313D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2837EC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1BBDAB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E00C8D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AF3B4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9C839D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DE2F5A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A199C95">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7F68941">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1F3E73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09ABE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33F6B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55F080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D1BC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28BF11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7D48CBC9">
      <w:pPr>
        <w:keepNext w:val="0"/>
        <w:keepLines w:val="0"/>
        <w:pageBreakBefore w:val="0"/>
        <w:widowControl w:val="0"/>
        <w:kinsoku/>
        <w:wordWrap/>
        <w:overflowPunct/>
        <w:topLinePunct w:val="0"/>
        <w:autoSpaceDE/>
        <w:autoSpaceDN/>
        <w:bidi w:val="0"/>
        <w:adjustRightInd/>
        <w:snapToGrid/>
        <w:spacing w:line="360" w:lineRule="auto"/>
        <w:ind w:right="0" w:rightChars="0" w:firstLine="883" w:firstLineChars="200"/>
        <w:jc w:val="right"/>
        <w:textAlignment w:val="auto"/>
        <w:rPr>
          <w:rFonts w:hint="eastAsia" w:ascii="宋体" w:hAnsi="宋体"/>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554355</wp:posOffset>
            </wp:positionH>
            <wp:positionV relativeFrom="paragraph">
              <wp:posOffset>-4526280</wp:posOffset>
            </wp:positionV>
            <wp:extent cx="5271770" cy="5833110"/>
            <wp:effectExtent l="0" t="0" r="5080" b="15240"/>
            <wp:wrapNone/>
            <wp:docPr id="17" name="图片 12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CA68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2026年3月3日</w:t>
      </w:r>
      <w:r>
        <w:rPr>
          <w:rFonts w:hint="eastAsia"/>
          <w:color w:val="auto"/>
          <w:sz w:val="24"/>
          <w:highlight w:val="none"/>
        </w:rPr>
        <w:t xml:space="preserve"> </w:t>
      </w:r>
    </w:p>
    <w:p w14:paraId="2E09C547">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250825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D2236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D07ADA5">
                            <w:pPr>
                              <w:pStyle w:val="3"/>
                              <w:rPr>
                                <w:rFonts w:hint="eastAsia"/>
                                <w:lang w:eastAsia="zh-CN"/>
                              </w:rPr>
                            </w:pPr>
                          </w:p>
                          <w:p w14:paraId="5634E41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05pt;margin-top:19.75pt;height:78.3pt;width:461.4pt;z-index:251679744;mso-width-relative:page;mso-height-relative:page;" fillcolor="#FFFFFF" filled="t" stroked="t" coordsize="21600,21600" o:gfxdata="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iZSc2QAA&#10;AAkBAAAPAAAAAAAAAAEAIAAAACIAAABkcnMvZG93bnJldi54bWxQSwECFAAUAAAACACHTuJAzQRt&#10;Dh0CAABTBAAADgAAAAAAAAABACAAAAAoAQAAZHJzL2Uyb0RvYy54bWxQSwUGAAAAAAYABgBZAQAA&#10;twUAAAAA&#10;">
                <v:fill on="t" focussize="0,0"/>
                <v:stroke color="#000000" joinstyle="miter"/>
                <v:imagedata o:title=""/>
                <o:lock v:ext="edit" aspectratio="f"/>
                <v:textbox>
                  <w:txbxContent>
                    <w:p w14:paraId="4AD2236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D07ADA5">
                      <w:pPr>
                        <w:pStyle w:val="3"/>
                        <w:rPr>
                          <w:rFonts w:hint="eastAsia"/>
                          <w:lang w:eastAsia="zh-CN"/>
                        </w:rPr>
                      </w:pPr>
                    </w:p>
                    <w:p w14:paraId="5634E41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5F900B3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C9BCC5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7A453E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00FCF8C">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bookmarkStart w:id="0" w:name="_GoBack"/>
      <w:bookmarkEnd w:id="0"/>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25C7BF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p>
    <w:p w14:paraId="4C4B6A0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4444DE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0A234E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44B0037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DF289E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9E96FC2">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具体租赁事项以竞得人与温州市龙湾区沙城街道沧宁村股份经济合作社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3D9983E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846570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5CA5E1F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A2201F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39AEB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8E31EE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2A16C0B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70CB3479">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C998CC7">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FB74CF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温州市龙湾区沙城街道沧宁村股份经济合作社       </w:t>
      </w:r>
      <w:r>
        <w:rPr>
          <w:rFonts w:hint="eastAsia" w:ascii="宋体" w:hAnsi="宋体" w:cs="宋体"/>
          <w:color w:val="auto"/>
          <w:sz w:val="24"/>
          <w:szCs w:val="24"/>
          <w:highlight w:val="none"/>
        </w:rPr>
        <w:t>（以下简称甲方）</w:t>
      </w:r>
    </w:p>
    <w:p w14:paraId="2D7A32C2">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C1FD94F">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52F53BCA">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42391276">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9518741">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94D9CB3">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一</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210E72ED">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479EA0D9">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8BECA8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D4FA22E">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6162BBF">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4A57BED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E73A908">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215FCDF0">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64EB39C">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6.租期5年，第1-3年租金为竞价成交价，第4-5年租金在第3年租金的基础上递增1%，租金（不含税）一年一付，先付后用；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313368E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4229F2C">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4B79F550">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7550AD76">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5BDF5B84">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0CE7F85">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28DDE8CA">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212F93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288FF5D">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5C8FF660">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3BF18072">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068E2B12">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EDD0927">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087A7BE8">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99222A7">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5B61564">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26BDB3FA">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627346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70B886CE">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1BB75FE5">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6DAEBB0">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283306E2">
      <w:pPr>
        <w:spacing w:line="380" w:lineRule="exact"/>
        <w:ind w:firstLine="442" w:firstLineChars="100"/>
        <w:jc w:val="left"/>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803275</wp:posOffset>
            </wp:positionH>
            <wp:positionV relativeFrom="paragraph">
              <wp:posOffset>237490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（三）合同双方任何一方因故不能继续履行合同，需提前 2个月以书面形式通知对方，经双方协商一致后，方可办理合同解除手续。</w:t>
      </w:r>
    </w:p>
    <w:p w14:paraId="57786D27">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DD174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4F923127">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8881FF">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8D5E66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7DB2A44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1CB7F7A4">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4CE9DE7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3B0CE2F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B310CC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38C29B0E">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DFA8AC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1C698CEB">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183C26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02838180">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D2FCC1B">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1727D46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1C92DBFB">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53023A02">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456C4A1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69A8DC3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CBC11E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w:t>
      </w:r>
      <w:r>
        <w:rPr>
          <w:rFonts w:hint="eastAsia" w:ascii="宋体" w:hAnsi="宋体" w:eastAsia="宋体" w:cs="宋体"/>
          <w:sz w:val="24"/>
          <w:szCs w:val="24"/>
          <w:lang w:eastAsia="zh-CN"/>
        </w:rPr>
        <w:t>年</w:t>
      </w:r>
      <w:r>
        <w:rPr>
          <w:rFonts w:hint="eastAsia" w:ascii="宋体" w:hAnsi="宋体" w:eastAsia="宋体" w:cs="宋体"/>
          <w:sz w:val="24"/>
          <w:szCs w:val="24"/>
        </w:rPr>
        <w:t>成交价的10%向甲方支付违约金。</w:t>
      </w:r>
    </w:p>
    <w:p w14:paraId="3DFD960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w:t>
      </w:r>
      <w:r>
        <w:rPr>
          <w:rFonts w:hint="eastAsia" w:ascii="宋体" w:hAnsi="宋体" w:eastAsia="宋体" w:cs="宋体"/>
          <w:sz w:val="24"/>
          <w:szCs w:val="24"/>
          <w:lang w:eastAsia="zh-CN"/>
        </w:rPr>
        <w:t>年</w:t>
      </w:r>
      <w:r>
        <w:rPr>
          <w:rFonts w:hint="eastAsia" w:ascii="宋体" w:hAnsi="宋体" w:eastAsia="宋体" w:cs="宋体"/>
          <w:sz w:val="24"/>
          <w:szCs w:val="24"/>
        </w:rPr>
        <w:t>成交价的10%向甲方支付违约金。</w:t>
      </w:r>
    </w:p>
    <w:p w14:paraId="3DCA2A77">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560070</wp:posOffset>
            </wp:positionH>
            <wp:positionV relativeFrom="paragraph">
              <wp:posOffset>173990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w:t>
      </w:r>
      <w:r>
        <w:rPr>
          <w:rFonts w:hint="eastAsia" w:ascii="宋体" w:hAnsi="宋体" w:eastAsia="宋体" w:cs="宋体"/>
          <w:sz w:val="24"/>
          <w:szCs w:val="24"/>
          <w:lang w:eastAsia="zh-CN"/>
        </w:rPr>
        <w:t>年</w:t>
      </w:r>
      <w:r>
        <w:rPr>
          <w:rFonts w:hint="eastAsia" w:ascii="宋体" w:hAnsi="宋体" w:eastAsia="宋体" w:cs="宋体"/>
          <w:sz w:val="24"/>
          <w:szCs w:val="24"/>
        </w:rPr>
        <w:t>成交价的30%向甲方支付违约金。</w:t>
      </w:r>
    </w:p>
    <w:p w14:paraId="77E2E223">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AD02C5C">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62D28D6F">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261CA3E">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A42BF24">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8E9C145">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8FDDDD6">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4CC7D63">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2B45A095">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6357069B">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C4A21E4">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2B9DDB50">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155E9655">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29802E5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3ABA26">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6ED6987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37601BE0">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480FE95">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3819DE5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DCBDB">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71E5FD9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B7A76D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37E6D5A">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499DEE6">
      <w:pPr>
        <w:pStyle w:val="4"/>
        <w:spacing w:line="380" w:lineRule="exact"/>
        <w:ind w:left="0" w:leftChars="0" w:firstLine="442" w:firstLineChars="100"/>
        <w:rPr>
          <w:rFonts w:ascii="宋体" w:hAnsi="宋体" w:cs="宋体"/>
          <w:b/>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316230</wp:posOffset>
            </wp:positionH>
            <wp:positionV relativeFrom="paragraph">
              <wp:posOffset>209550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44BE4D89">
      <w:pPr>
        <w:pStyle w:val="4"/>
        <w:spacing w:line="380" w:lineRule="exact"/>
        <w:ind w:left="240" w:hanging="240" w:hangingChars="100"/>
        <w:rPr>
          <w:rFonts w:ascii="宋体" w:hAnsi="宋体" w:cs="宋体"/>
          <w:szCs w:val="24"/>
        </w:rPr>
      </w:pPr>
    </w:p>
    <w:p w14:paraId="2D4CAE34">
      <w:pPr>
        <w:pStyle w:val="4"/>
        <w:spacing w:line="380" w:lineRule="exact"/>
        <w:ind w:left="240" w:hanging="240" w:hangingChars="100"/>
        <w:rPr>
          <w:rFonts w:ascii="宋体" w:hAnsi="宋体" w:cs="宋体"/>
          <w:szCs w:val="24"/>
        </w:rPr>
      </w:pPr>
    </w:p>
    <w:p w14:paraId="52B0E90A">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131A0B9D">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1FCD66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1AB66D9">
      <w:pPr>
        <w:spacing w:line="380" w:lineRule="exact"/>
        <w:ind w:right="480" w:firstLine="4320" w:firstLineChars="1800"/>
        <w:rPr>
          <w:rFonts w:hint="eastAsia" w:ascii="宋体" w:hAnsi="宋体" w:cs="宋体"/>
          <w:sz w:val="24"/>
          <w:szCs w:val="24"/>
        </w:rPr>
      </w:pPr>
    </w:p>
    <w:p w14:paraId="1B4EA6F4">
      <w:pPr>
        <w:spacing w:line="380" w:lineRule="exact"/>
        <w:ind w:right="480" w:firstLine="4320" w:firstLineChars="1800"/>
        <w:rPr>
          <w:rFonts w:hint="eastAsia" w:ascii="宋体" w:hAnsi="宋体" w:cs="宋体"/>
          <w:sz w:val="24"/>
          <w:szCs w:val="24"/>
        </w:rPr>
      </w:pPr>
    </w:p>
    <w:p w14:paraId="596F2168">
      <w:pPr>
        <w:spacing w:line="380" w:lineRule="exact"/>
        <w:ind w:right="480" w:firstLine="4320" w:firstLineChars="1800"/>
        <w:rPr>
          <w:rFonts w:hint="eastAsia" w:ascii="宋体" w:hAnsi="宋体" w:cs="宋体"/>
          <w:sz w:val="24"/>
          <w:szCs w:val="24"/>
        </w:rPr>
      </w:pPr>
    </w:p>
    <w:p w14:paraId="692E49B1">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184E0CE3">
      <w:pPr>
        <w:spacing w:line="380" w:lineRule="exact"/>
        <w:ind w:right="480" w:firstLine="4320" w:firstLineChars="1800"/>
        <w:rPr>
          <w:rFonts w:hint="eastAsia" w:ascii="宋体" w:hAnsi="宋体" w:cs="宋体"/>
          <w:sz w:val="24"/>
          <w:szCs w:val="24"/>
        </w:rPr>
      </w:pPr>
    </w:p>
    <w:p w14:paraId="10D7B001">
      <w:pPr>
        <w:spacing w:line="380" w:lineRule="exact"/>
        <w:ind w:right="480" w:firstLine="4320" w:firstLineChars="1800"/>
        <w:rPr>
          <w:rFonts w:hint="eastAsia" w:ascii="宋体" w:hAnsi="宋体" w:cs="宋体"/>
          <w:sz w:val="24"/>
          <w:szCs w:val="24"/>
        </w:rPr>
      </w:pPr>
    </w:p>
    <w:p w14:paraId="65918599">
      <w:pPr>
        <w:spacing w:line="380" w:lineRule="exact"/>
        <w:ind w:right="480" w:firstLine="4320" w:firstLineChars="1800"/>
        <w:rPr>
          <w:rFonts w:hint="eastAsia" w:ascii="宋体" w:hAnsi="宋体" w:cs="宋体"/>
          <w:sz w:val="24"/>
          <w:szCs w:val="24"/>
        </w:rPr>
      </w:pPr>
    </w:p>
    <w:p w14:paraId="6CE5343C">
      <w:pPr>
        <w:spacing w:line="380" w:lineRule="exact"/>
        <w:ind w:right="480" w:firstLine="4320" w:firstLineChars="1800"/>
        <w:rPr>
          <w:rFonts w:hint="eastAsia" w:ascii="宋体" w:hAnsi="宋体" w:cs="宋体"/>
          <w:sz w:val="24"/>
          <w:szCs w:val="24"/>
        </w:rPr>
      </w:pPr>
    </w:p>
    <w:p w14:paraId="3FB9610C">
      <w:pPr>
        <w:spacing w:line="380" w:lineRule="exact"/>
        <w:ind w:right="480" w:firstLine="4320" w:firstLineChars="1800"/>
        <w:rPr>
          <w:rFonts w:hint="eastAsia" w:ascii="宋体" w:hAnsi="宋体" w:cs="宋体"/>
          <w:sz w:val="24"/>
          <w:szCs w:val="24"/>
        </w:rPr>
      </w:pPr>
    </w:p>
    <w:p w14:paraId="0D24E96D">
      <w:pPr>
        <w:spacing w:line="380" w:lineRule="exact"/>
        <w:ind w:right="480" w:firstLine="4320" w:firstLineChars="1800"/>
        <w:rPr>
          <w:rFonts w:hint="eastAsia" w:ascii="宋体" w:hAnsi="宋体" w:cs="宋体"/>
          <w:sz w:val="24"/>
          <w:szCs w:val="24"/>
        </w:rPr>
      </w:pPr>
    </w:p>
    <w:p w14:paraId="6336B7C7">
      <w:pPr>
        <w:spacing w:line="380" w:lineRule="exact"/>
        <w:ind w:right="480" w:firstLine="4320" w:firstLineChars="1800"/>
        <w:rPr>
          <w:rFonts w:hint="eastAsia" w:ascii="宋体" w:hAnsi="宋体" w:cs="宋体"/>
          <w:sz w:val="24"/>
          <w:szCs w:val="24"/>
        </w:rPr>
      </w:pPr>
    </w:p>
    <w:p w14:paraId="62DF7232">
      <w:pPr>
        <w:spacing w:line="380" w:lineRule="exact"/>
        <w:ind w:right="480" w:firstLine="4320" w:firstLineChars="1800"/>
        <w:rPr>
          <w:rFonts w:hint="eastAsia" w:ascii="宋体" w:hAnsi="宋体" w:cs="宋体"/>
          <w:sz w:val="24"/>
          <w:szCs w:val="24"/>
        </w:rPr>
      </w:pPr>
    </w:p>
    <w:p w14:paraId="19765064">
      <w:pPr>
        <w:spacing w:line="380" w:lineRule="exact"/>
        <w:ind w:right="480" w:firstLine="4320" w:firstLineChars="1800"/>
        <w:rPr>
          <w:rFonts w:hint="eastAsia" w:ascii="宋体" w:hAnsi="宋体" w:cs="宋体"/>
          <w:sz w:val="24"/>
          <w:szCs w:val="24"/>
        </w:rPr>
      </w:pPr>
    </w:p>
    <w:p w14:paraId="287605A3">
      <w:pPr>
        <w:spacing w:line="380" w:lineRule="exact"/>
        <w:ind w:right="480" w:firstLine="4320" w:firstLineChars="1800"/>
        <w:rPr>
          <w:rFonts w:hint="eastAsia" w:ascii="宋体" w:hAnsi="宋体" w:cs="宋体"/>
          <w:sz w:val="24"/>
          <w:szCs w:val="24"/>
        </w:rPr>
      </w:pPr>
    </w:p>
    <w:p w14:paraId="259655F5">
      <w:pPr>
        <w:spacing w:line="380" w:lineRule="exact"/>
        <w:ind w:right="480"/>
        <w:rPr>
          <w:rFonts w:hint="eastAsia" w:ascii="宋体" w:hAnsi="宋体" w:cs="宋体"/>
          <w:sz w:val="24"/>
          <w:szCs w:val="24"/>
        </w:rPr>
      </w:pPr>
    </w:p>
    <w:p w14:paraId="7767BF66">
      <w:pPr>
        <w:pStyle w:val="3"/>
        <w:rPr>
          <w:rFonts w:hint="eastAsia"/>
        </w:rPr>
      </w:pPr>
    </w:p>
    <w:p w14:paraId="5CBD3A76">
      <w:pPr>
        <w:spacing w:line="380" w:lineRule="exact"/>
        <w:ind w:right="480"/>
        <w:rPr>
          <w:rFonts w:hint="eastAsia" w:ascii="宋体" w:hAnsi="宋体" w:cs="宋体"/>
          <w:sz w:val="24"/>
          <w:szCs w:val="24"/>
        </w:rPr>
      </w:pPr>
    </w:p>
    <w:p w14:paraId="451E301B">
      <w:pPr>
        <w:tabs>
          <w:tab w:val="left" w:pos="0"/>
          <w:tab w:val="center" w:pos="4200"/>
        </w:tabs>
        <w:spacing w:line="520" w:lineRule="exact"/>
        <w:ind w:right="105" w:rightChars="50"/>
        <w:jc w:val="both"/>
        <w:rPr>
          <w:rFonts w:hint="eastAsia" w:ascii="黑体" w:hAnsi="黑体" w:eastAsia="黑体" w:cs="黑体"/>
          <w:sz w:val="36"/>
          <w:szCs w:val="36"/>
        </w:rPr>
      </w:pPr>
    </w:p>
    <w:p w14:paraId="260C80A1">
      <w:pPr>
        <w:tabs>
          <w:tab w:val="left" w:pos="0"/>
          <w:tab w:val="center" w:pos="4200"/>
        </w:tabs>
        <w:spacing w:line="520" w:lineRule="exact"/>
        <w:ind w:right="105" w:rightChars="50"/>
        <w:jc w:val="center"/>
        <w:rPr>
          <w:rFonts w:hint="eastAsia" w:ascii="黑体" w:hAnsi="黑体" w:eastAsia="黑体" w:cs="黑体"/>
          <w:sz w:val="36"/>
          <w:szCs w:val="36"/>
        </w:rPr>
      </w:pPr>
    </w:p>
    <w:p w14:paraId="64A03EB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696292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963E2D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F0C9D37">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48837D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4597AF2D">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4D2A4FF3">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51ABB069">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53592E9">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96DF2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623C64B">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60EF714">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39A76AF9">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1C862DB">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3C740CD1">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0EC31DFB">
      <w:pPr>
        <w:spacing w:line="380" w:lineRule="exact"/>
        <w:rPr>
          <w:rFonts w:hint="eastAsia" w:ascii="宋体" w:hAnsi="宋体" w:cs="宋体"/>
          <w:sz w:val="21"/>
          <w:szCs w:val="21"/>
        </w:rPr>
      </w:pPr>
    </w:p>
    <w:p w14:paraId="598D01D5">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7E7BC2E2">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8C9620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E834EAB">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59F2EE65">
      <w:pPr>
        <w:pStyle w:val="18"/>
        <w:spacing w:line="380" w:lineRule="exact"/>
        <w:ind w:firstLine="3885" w:firstLineChars="1850"/>
        <w:rPr>
          <w:rFonts w:hint="eastAsia" w:ascii="华文仿宋" w:hAnsi="华文仿宋" w:eastAsia="华文仿宋" w:cs="华文仿宋"/>
          <w:sz w:val="21"/>
          <w:szCs w:val="21"/>
        </w:rPr>
      </w:pPr>
    </w:p>
    <w:p w14:paraId="39FE0935">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120015</wp:posOffset>
                </wp:positionH>
                <wp:positionV relativeFrom="paragraph">
                  <wp:posOffset>39370</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A555EA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814B31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3FBFD4B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A093FDB"/>
                        </w:txbxContent>
                      </wps:txbx>
                      <wps:bodyPr vert="horz" wrap="square" anchor="t" anchorCtr="0" upright="1"/>
                    </wps:wsp>
                  </a:graphicData>
                </a:graphic>
              </wp:anchor>
            </w:drawing>
          </mc:Choice>
          <mc:Fallback>
            <w:pict>
              <v:shape id="文本框 21" o:spid="_x0000_s1026" o:spt="202" type="#_x0000_t202" style="position:absolute;left:0pt;margin-left:9.45pt;margin-top:3.1pt;height:94.5pt;width:478.5pt;z-index:251680768;mso-width-relative:page;mso-height-relative:page;" fillcolor="#FFFFFF" filled="t" stroked="t" coordsize="21600,21600" o:gfxdata="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MLKGZ0wAAAAgBAAAPAAAAAAAAAAEAIAAAACIAAABkcnMvZG93bnJldi54bWxQSwECFAAUAAAA&#10;CACHTuJATjXQx2UCAAABBQAADgAAAAAAAAABACAAAAAi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A555EA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814B31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3FBFD4B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A093FDB"/>
                  </w:txbxContent>
                </v:textbox>
              </v:shape>
            </w:pict>
          </mc:Fallback>
        </mc:AlternateContent>
      </w:r>
    </w:p>
    <w:p w14:paraId="435F5B64"/>
    <w:p w14:paraId="41C7C08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AEA89">
    <w:pPr>
      <w:pStyle w:val="6"/>
      <w:framePr w:wrap="around" w:vAnchor="text" w:hAnchor="margin" w:xAlign="center" w:y="1"/>
      <w:rPr>
        <w:rStyle w:val="14"/>
        <w:rFonts w:hint="eastAsia"/>
      </w:rPr>
    </w:pPr>
  </w:p>
  <w:p w14:paraId="3EA1C59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AA81A">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0162E54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3BAFB">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E45D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8C8C53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68C8C53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58672CF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D5F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B26147F">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3B26147F">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DE14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CC79B1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0D1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AE2531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8504E">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90715A5">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163149"/>
    <w:rsid w:val="08381BDD"/>
    <w:rsid w:val="08386081"/>
    <w:rsid w:val="084762C4"/>
    <w:rsid w:val="08652DD6"/>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6B29DF"/>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B6168"/>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1E8B"/>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4E6C45"/>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A0D14"/>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3E02DF"/>
    <w:rsid w:val="2A68414C"/>
    <w:rsid w:val="2A790107"/>
    <w:rsid w:val="2A7F1EA3"/>
    <w:rsid w:val="2A810D6A"/>
    <w:rsid w:val="2A873B1B"/>
    <w:rsid w:val="2A8C63C2"/>
    <w:rsid w:val="2AAD33A5"/>
    <w:rsid w:val="2AC86999"/>
    <w:rsid w:val="2AD0584D"/>
    <w:rsid w:val="2AD90BA6"/>
    <w:rsid w:val="2AF23A16"/>
    <w:rsid w:val="2AF61758"/>
    <w:rsid w:val="2B1477FA"/>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0E23A0"/>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2E68C6"/>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4A2C75"/>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D4509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1B34F0"/>
    <w:rsid w:val="523E0E82"/>
    <w:rsid w:val="525210BA"/>
    <w:rsid w:val="52541547"/>
    <w:rsid w:val="525564B4"/>
    <w:rsid w:val="52963B7A"/>
    <w:rsid w:val="52980FFB"/>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646893"/>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141979"/>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11734</Words>
  <Characters>12030</Characters>
  <Lines>74</Lines>
  <Paragraphs>20</Paragraphs>
  <TotalTime>2</TotalTime>
  <ScaleCrop>false</ScaleCrop>
  <LinksUpToDate>false</LinksUpToDate>
  <CharactersWithSpaces>13290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2026-02-28T08:36:44Z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D5819AFA6122436DAF40E1A0300F7C5A_13</vt:lpwstr>
  </property>
  <property fmtid="{D5CDD505-2E9C-101B-9397-08002B2CF9AE}" pid="4" name="KSOTemplateDocerSaveRecord">
    <vt:lpwstr>eyJoZGlkIjoiNzYzNDZhZmRmZjM0NWUxNmJiOWFiNDI5YTEzYzUxNmEiLCJ1c2VySWQiOiIxNTk0MDAzNDA5In0=</vt:lpwstr>
  </property>
</Properties>
</file>