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6C5380D">
      <w:pPr>
        <w:jc w:val="both"/>
        <w:rPr>
          <w:rFonts w:hint="eastAsia" w:ascii="宋体" w:hAnsi="宋体"/>
          <w:b/>
          <w:color w:val="auto"/>
          <w:sz w:val="48"/>
        </w:rPr>
      </w:pPr>
      <w:bookmarkStart w:id="0" w:name="_GoBack"/>
      <w:bookmarkEnd w:id="0"/>
    </w:p>
    <w:p w14:paraId="7F0EB68F">
      <w:pPr>
        <w:jc w:val="center"/>
        <w:rPr>
          <w:rFonts w:hint="eastAsia" w:ascii="宋体" w:hAnsi="宋体"/>
          <w:b/>
          <w:color w:val="auto"/>
          <w:sz w:val="48"/>
        </w:rPr>
      </w:pPr>
    </w:p>
    <w:p w14:paraId="1AFB7722">
      <w:pPr>
        <w:jc w:val="center"/>
        <w:rPr>
          <w:rFonts w:hint="eastAsia" w:ascii="宋体" w:hAnsi="宋体"/>
          <w:b/>
          <w:color w:val="auto"/>
          <w:sz w:val="48"/>
        </w:rPr>
      </w:pPr>
    </w:p>
    <w:p w14:paraId="1AA692CD">
      <w:pPr>
        <w:jc w:val="center"/>
        <w:rPr>
          <w:rFonts w:hint="eastAsia" w:ascii="宋体" w:hAnsi="宋体"/>
          <w:b/>
          <w:color w:val="auto"/>
          <w:sz w:val="48"/>
        </w:rPr>
      </w:pPr>
    </w:p>
    <w:p w14:paraId="55140A06">
      <w:pPr>
        <w:jc w:val="center"/>
        <w:rPr>
          <w:rFonts w:hint="eastAsia" w:ascii="宋体" w:hAnsi="宋体"/>
          <w:b/>
          <w:color w:val="auto"/>
          <w:sz w:val="48"/>
        </w:rPr>
      </w:pPr>
    </w:p>
    <w:p w14:paraId="42C7B97A">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D38964C">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温州市龙湾区永中街道衙城街1号衙前大楼二至六层房产五年租赁权竞价文件</w:t>
      </w:r>
    </w:p>
    <w:p w14:paraId="719B8F73">
      <w:pPr>
        <w:jc w:val="center"/>
        <w:rPr>
          <w:rFonts w:hint="eastAsia" w:ascii="宋体" w:hAnsi="宋体"/>
          <w:b/>
          <w:bCs/>
          <w:color w:val="auto"/>
          <w:sz w:val="44"/>
          <w:szCs w:val="44"/>
          <w:lang w:val="en-US" w:eastAsia="zh-CN"/>
        </w:rPr>
      </w:pPr>
    </w:p>
    <w:p w14:paraId="641BE8D3">
      <w:pPr>
        <w:jc w:val="center"/>
        <w:rPr>
          <w:rFonts w:hint="eastAsia" w:ascii="宋体" w:hAnsi="宋体"/>
          <w:b/>
          <w:bCs/>
          <w:color w:val="auto"/>
          <w:sz w:val="44"/>
          <w:szCs w:val="44"/>
          <w:lang w:val="en-US" w:eastAsia="zh-CN"/>
        </w:rPr>
      </w:pPr>
    </w:p>
    <w:p w14:paraId="6A745C93">
      <w:pPr>
        <w:jc w:val="center"/>
        <w:rPr>
          <w:rFonts w:hint="eastAsia" w:ascii="宋体" w:hAnsi="宋体"/>
          <w:b/>
          <w:bCs/>
          <w:color w:val="auto"/>
          <w:sz w:val="44"/>
          <w:szCs w:val="44"/>
          <w:lang w:val="en-US" w:eastAsia="zh-CN"/>
        </w:rPr>
      </w:pPr>
    </w:p>
    <w:p w14:paraId="44861910">
      <w:pPr>
        <w:jc w:val="center"/>
        <w:rPr>
          <w:rFonts w:hint="eastAsia" w:ascii="宋体" w:hAnsi="宋体"/>
          <w:b/>
          <w:bCs/>
          <w:color w:val="auto"/>
          <w:sz w:val="44"/>
          <w:szCs w:val="44"/>
          <w:lang w:val="en-US" w:eastAsia="zh-CN"/>
        </w:rPr>
      </w:pPr>
    </w:p>
    <w:p w14:paraId="68C52706">
      <w:pPr>
        <w:jc w:val="both"/>
        <w:rPr>
          <w:rFonts w:hint="eastAsia" w:ascii="宋体" w:hAnsi="宋体"/>
          <w:b/>
          <w:bCs/>
          <w:color w:val="auto"/>
          <w:sz w:val="44"/>
          <w:szCs w:val="44"/>
          <w:lang w:val="en-US" w:eastAsia="zh-CN"/>
        </w:rPr>
      </w:pPr>
    </w:p>
    <w:p w14:paraId="08968470">
      <w:pPr>
        <w:jc w:val="center"/>
        <w:rPr>
          <w:rFonts w:hint="eastAsia" w:ascii="宋体" w:hAnsi="宋体"/>
          <w:b/>
          <w:bCs/>
          <w:color w:val="auto"/>
          <w:sz w:val="44"/>
          <w:szCs w:val="44"/>
          <w:lang w:val="en-US" w:eastAsia="zh-CN"/>
        </w:rPr>
      </w:pPr>
    </w:p>
    <w:p w14:paraId="56A5765C">
      <w:pPr>
        <w:jc w:val="center"/>
        <w:rPr>
          <w:rFonts w:hint="eastAsia" w:ascii="宋体" w:hAnsi="宋体"/>
          <w:b/>
          <w:bCs/>
          <w:color w:val="auto"/>
          <w:sz w:val="44"/>
          <w:szCs w:val="44"/>
          <w:lang w:val="en-US" w:eastAsia="zh-CN"/>
        </w:rPr>
      </w:pPr>
    </w:p>
    <w:p w14:paraId="7929E5EE">
      <w:pPr>
        <w:jc w:val="center"/>
        <w:rPr>
          <w:rFonts w:hint="eastAsia" w:ascii="宋体" w:hAnsi="宋体"/>
          <w:b/>
          <w:bCs/>
          <w:color w:val="auto"/>
          <w:sz w:val="44"/>
          <w:szCs w:val="44"/>
          <w:lang w:val="en-US" w:eastAsia="zh-CN"/>
        </w:rPr>
      </w:pPr>
    </w:p>
    <w:p w14:paraId="36FE4317">
      <w:pPr>
        <w:jc w:val="center"/>
        <w:rPr>
          <w:rFonts w:hint="eastAsia" w:ascii="宋体" w:hAnsi="宋体"/>
          <w:b/>
          <w:bCs/>
          <w:color w:val="auto"/>
          <w:sz w:val="44"/>
          <w:szCs w:val="44"/>
          <w:lang w:val="en-US" w:eastAsia="zh-CN"/>
        </w:rPr>
      </w:pPr>
    </w:p>
    <w:p w14:paraId="032703BE">
      <w:pPr>
        <w:jc w:val="center"/>
        <w:rPr>
          <w:rFonts w:hint="eastAsia" w:ascii="宋体" w:hAnsi="宋体"/>
          <w:b/>
          <w:bCs/>
          <w:color w:val="auto"/>
          <w:sz w:val="44"/>
          <w:szCs w:val="44"/>
          <w:lang w:val="en-US" w:eastAsia="zh-CN"/>
        </w:rPr>
      </w:pPr>
    </w:p>
    <w:p w14:paraId="5C3FAF8C">
      <w:pPr>
        <w:jc w:val="center"/>
        <w:rPr>
          <w:rFonts w:hint="eastAsia" w:ascii="宋体" w:hAnsi="宋体"/>
          <w:b/>
          <w:bCs/>
          <w:color w:val="auto"/>
          <w:sz w:val="44"/>
          <w:szCs w:val="44"/>
          <w:lang w:val="en-US" w:eastAsia="zh-CN"/>
        </w:rPr>
      </w:pPr>
    </w:p>
    <w:p w14:paraId="1CF591DF">
      <w:pPr>
        <w:jc w:val="center"/>
        <w:rPr>
          <w:rFonts w:hint="eastAsia" w:ascii="宋体" w:hAnsi="宋体"/>
          <w:b/>
          <w:bCs/>
          <w:color w:val="auto"/>
          <w:sz w:val="44"/>
          <w:szCs w:val="44"/>
          <w:lang w:val="en-US" w:eastAsia="zh-CN"/>
        </w:rPr>
      </w:pPr>
    </w:p>
    <w:p w14:paraId="43A47FE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7807D5D0">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eastAsia="宋体" w:cs="Times New Roman"/>
          <w:color w:val="auto"/>
          <w:sz w:val="24"/>
          <w:szCs w:val="24"/>
          <w:highlight w:val="none"/>
          <w:lang w:val="en-US" w:eastAsia="zh-CN"/>
        </w:rPr>
        <w:t>2026年3月31日</w:t>
      </w:r>
    </w:p>
    <w:p w14:paraId="69B089D9">
      <w:pPr>
        <w:jc w:val="center"/>
        <w:rPr>
          <w:rFonts w:hint="eastAsia" w:ascii="宋体" w:hAnsi="宋体"/>
          <w:b/>
          <w:color w:val="auto"/>
          <w:sz w:val="48"/>
        </w:rPr>
      </w:pPr>
    </w:p>
    <w:p w14:paraId="25118897">
      <w:pPr>
        <w:jc w:val="center"/>
        <w:rPr>
          <w:rFonts w:hint="eastAsia" w:ascii="宋体" w:hAnsi="宋体"/>
          <w:b/>
          <w:color w:val="auto"/>
          <w:sz w:val="48"/>
        </w:rPr>
      </w:pPr>
      <w:r>
        <w:rPr>
          <w:rFonts w:hint="eastAsia" w:ascii="宋体" w:hAnsi="宋体"/>
          <w:b/>
          <w:color w:val="auto"/>
          <w:sz w:val="48"/>
        </w:rPr>
        <w:t>目  录</w:t>
      </w:r>
    </w:p>
    <w:p w14:paraId="57B4725D">
      <w:pPr>
        <w:jc w:val="center"/>
        <w:rPr>
          <w:rFonts w:hint="eastAsia" w:ascii="宋体" w:hAnsi="宋体"/>
          <w:b/>
          <w:color w:val="auto"/>
          <w:sz w:val="48"/>
        </w:rPr>
      </w:pPr>
    </w:p>
    <w:p w14:paraId="7C0F062E">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3954145">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8082DBA">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A63F9A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49EAED52">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24C9FE7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241F875D">
      <w:pPr>
        <w:rPr>
          <w:rFonts w:hint="eastAsia" w:ascii="宋体" w:hAnsi="宋体"/>
          <w:color w:val="auto"/>
          <w:sz w:val="28"/>
        </w:rPr>
      </w:pPr>
    </w:p>
    <w:p w14:paraId="138D9DB7">
      <w:pPr>
        <w:rPr>
          <w:rFonts w:hint="eastAsia" w:ascii="宋体" w:hAnsi="宋体"/>
          <w:color w:val="auto"/>
          <w:sz w:val="28"/>
        </w:rPr>
      </w:pPr>
    </w:p>
    <w:p w14:paraId="5C9AFC46">
      <w:pPr>
        <w:rPr>
          <w:rFonts w:hint="eastAsia" w:ascii="宋体" w:hAnsi="宋体"/>
          <w:color w:val="auto"/>
          <w:sz w:val="28"/>
        </w:rPr>
      </w:pPr>
    </w:p>
    <w:p w14:paraId="686EAAF1">
      <w:pPr>
        <w:rPr>
          <w:rFonts w:hint="eastAsia" w:ascii="宋体" w:hAnsi="宋体"/>
          <w:color w:val="auto"/>
          <w:sz w:val="28"/>
        </w:rPr>
      </w:pPr>
    </w:p>
    <w:p w14:paraId="659A68D3">
      <w:pPr>
        <w:rPr>
          <w:rFonts w:hint="eastAsia" w:ascii="宋体" w:hAnsi="宋体"/>
          <w:color w:val="auto"/>
          <w:sz w:val="28"/>
        </w:rPr>
      </w:pPr>
    </w:p>
    <w:p w14:paraId="69007F79">
      <w:pPr>
        <w:rPr>
          <w:rFonts w:hint="eastAsia" w:ascii="宋体" w:hAnsi="宋体"/>
          <w:color w:val="auto"/>
          <w:sz w:val="28"/>
        </w:rPr>
      </w:pPr>
    </w:p>
    <w:p w14:paraId="687DB09C">
      <w:pPr>
        <w:rPr>
          <w:rFonts w:hint="eastAsia" w:ascii="宋体" w:hAnsi="宋体"/>
          <w:color w:val="auto"/>
          <w:sz w:val="28"/>
        </w:rPr>
      </w:pPr>
    </w:p>
    <w:p w14:paraId="3BB2F271">
      <w:pPr>
        <w:rPr>
          <w:rFonts w:hint="eastAsia" w:ascii="宋体" w:hAnsi="宋体"/>
          <w:color w:val="auto"/>
          <w:sz w:val="28"/>
        </w:rPr>
      </w:pPr>
    </w:p>
    <w:p w14:paraId="77B206A9">
      <w:pPr>
        <w:rPr>
          <w:rFonts w:hint="eastAsia" w:ascii="宋体" w:hAnsi="宋体"/>
          <w:color w:val="auto"/>
          <w:sz w:val="28"/>
        </w:rPr>
      </w:pPr>
    </w:p>
    <w:p w14:paraId="54536F62">
      <w:pPr>
        <w:rPr>
          <w:rFonts w:hint="eastAsia" w:ascii="宋体" w:hAnsi="宋体"/>
          <w:color w:val="auto"/>
          <w:sz w:val="28"/>
        </w:rPr>
      </w:pPr>
    </w:p>
    <w:p w14:paraId="47745C5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574D4D1A">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温州市龙湾区永中街道衙城街1号衙前大楼二至六层房产五年租赁权竞价公告</w:t>
      </w:r>
    </w:p>
    <w:p w14:paraId="7BF74A7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2026年4月9日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2026年4月10日上午10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eastAsia="宋体" w:cs="宋体"/>
          <w:bCs/>
          <w:sz w:val="24"/>
          <w:szCs w:val="24"/>
          <w:highlight w:val="none"/>
          <w:lang w:val="en-US" w:eastAsia="zh-CN"/>
        </w:rPr>
        <w:t>温州市龙湾区永中街道衙城街1号衙前大楼二至六层房产五年租赁权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78335B5">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10"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4"/>
        <w:gridCol w:w="3376"/>
        <w:gridCol w:w="2174"/>
        <w:gridCol w:w="1470"/>
        <w:gridCol w:w="1223"/>
      </w:tblGrid>
      <w:tr w14:paraId="636E8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1631B9B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6873F21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052F8E0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67E1D2C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EE2CDC6">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23" w:type="dxa"/>
            <w:tcBorders>
              <w:top w:val="single" w:color="000000" w:sz="4" w:space="0"/>
              <w:left w:val="nil"/>
              <w:bottom w:val="single" w:color="000000" w:sz="4" w:space="0"/>
              <w:right w:val="single" w:color="auto" w:sz="4" w:space="0"/>
            </w:tcBorders>
            <w:noWrap w:val="0"/>
            <w:vAlign w:val="center"/>
          </w:tcPr>
          <w:p w14:paraId="2655FF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52B7C4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76942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8"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7D9BA10E">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Times New Roman" w:hAnsi="Times New Roman" w:eastAsia="楷体" w:cs="Times New Roman"/>
                <w:kern w:val="2"/>
                <w:sz w:val="24"/>
                <w:szCs w:val="24"/>
                <w:lang w:val="en-US" w:eastAsia="zh-CN" w:bidi="ar-SA"/>
              </w:rPr>
              <w:t>1</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11D96B2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温州市龙湾区永中街道衙城街1号衙前大楼二至六层房产五年租赁权</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1A3936BD">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约1422㎡ </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0070BEF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110656元</w:t>
            </w:r>
          </w:p>
        </w:tc>
        <w:tc>
          <w:tcPr>
            <w:tcW w:w="1223" w:type="dxa"/>
            <w:tcBorders>
              <w:top w:val="single" w:color="000000" w:sz="4" w:space="0"/>
              <w:left w:val="nil"/>
              <w:bottom w:val="single" w:color="000000" w:sz="4" w:space="0"/>
              <w:right w:val="single" w:color="auto" w:sz="4" w:space="0"/>
            </w:tcBorders>
            <w:noWrap w:val="0"/>
            <w:vAlign w:val="center"/>
          </w:tcPr>
          <w:p w14:paraId="53FC033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11</w:t>
            </w:r>
            <w:r>
              <w:rPr>
                <w:rFonts w:hint="eastAsia" w:ascii="宋体" w:hAnsi="宋体" w:eastAsia="宋体" w:cs="宋体"/>
                <w:bCs/>
                <w:color w:val="auto"/>
                <w:kern w:val="2"/>
                <w:sz w:val="24"/>
                <w:szCs w:val="24"/>
                <w:highlight w:val="none"/>
                <w:u w:val="none"/>
                <w:lang w:val="en-US" w:eastAsia="zh-CN" w:bidi="ar-SA"/>
              </w:rPr>
              <w:t xml:space="preserve">万元     </w:t>
            </w:r>
          </w:p>
        </w:tc>
      </w:tr>
      <w:tr w14:paraId="58FE8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2" w:hRule="atLeast"/>
          <w:jc w:val="center"/>
        </w:trPr>
        <w:tc>
          <w:tcPr>
            <w:tcW w:w="9098" w:type="dxa"/>
            <w:gridSpan w:val="5"/>
            <w:tcBorders>
              <w:top w:val="single" w:color="000000" w:sz="4" w:space="0"/>
              <w:left w:val="single" w:color="auto" w:sz="4" w:space="0"/>
              <w:bottom w:val="single" w:color="000000" w:sz="4" w:space="0"/>
              <w:right w:val="single" w:color="auto" w:sz="4" w:space="0"/>
            </w:tcBorders>
            <w:noWrap w:val="0"/>
            <w:vAlign w:val="center"/>
          </w:tcPr>
          <w:p w14:paraId="62079B1E">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租期5年，租金（不含税）一年一付，先付后用，第1-3年租金为竞价成交价，第4-5年租金在第3年租金基础上递增10%。</w:t>
            </w:r>
          </w:p>
          <w:p w14:paraId="74348A1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2.装修期1个月，不计租金及租期。</w:t>
            </w:r>
          </w:p>
        </w:tc>
      </w:tr>
    </w:tbl>
    <w:p w14:paraId="4361529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0E6040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059281B4">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10CB079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3CD62BC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竞价保证金不得代缴，汇入时请备注：衙前村租赁项目</w:t>
      </w:r>
      <w:r>
        <w:rPr>
          <w:rFonts w:hint="eastAsia" w:ascii="宋体" w:hAnsi="宋体" w:eastAsia="宋体" w:cs="Times New Roman"/>
          <w:b/>
          <w:bCs/>
          <w:color w:val="auto"/>
          <w:sz w:val="24"/>
          <w:szCs w:val="24"/>
          <w:u w:val="none"/>
          <w:lang w:val="en-US" w:eastAsia="zh-CN"/>
        </w:rPr>
        <w:t>。</w:t>
      </w:r>
    </w:p>
    <w:p w14:paraId="3019D42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履约保证金：首年租金成交价的20%（取整数）。</w:t>
      </w:r>
    </w:p>
    <w:p w14:paraId="02BBB03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A98AC1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即公告发布之日起至2026年4月8日下午4时止（工作时间）</w:t>
      </w:r>
    </w:p>
    <w:p w14:paraId="18A916F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433070</wp:posOffset>
            </wp:positionH>
            <wp:positionV relativeFrom="paragraph">
              <wp:posOffset>260350</wp:posOffset>
            </wp:positionV>
            <wp:extent cx="5271770" cy="5833110"/>
            <wp:effectExtent l="0" t="0" r="5080" b="15240"/>
            <wp:wrapNone/>
            <wp:docPr id="1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5BC59EAA">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1E800010">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167F628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7C4C68E7">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11F9DA4C">
      <w:pPr>
        <w:rPr>
          <w:rFonts w:hint="eastAsia"/>
          <w:lang w:eastAsia="zh-CN"/>
        </w:rPr>
      </w:pPr>
    </w:p>
    <w:p w14:paraId="4F4C71D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温州市龙湾区永中街道衙前村集体经济组织</w:t>
      </w:r>
    </w:p>
    <w:p w14:paraId="421AA64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4864220D">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2026年3月31日</w:t>
      </w:r>
    </w:p>
    <w:p w14:paraId="76472E3A">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center"/>
        <w:textAlignment w:val="auto"/>
        <w:rPr>
          <w:rFonts w:ascii="仿宋_GB2312" w:eastAsia="仿宋_GB2312"/>
          <w:b/>
          <w:color w:val="auto"/>
          <w:sz w:val="24"/>
        </w:rPr>
      </w:pP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263B0C3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71E8A7C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C5ED39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16"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5425080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40321594">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CEB463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D197F4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7FBF82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2E9DF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58E309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69AFC8D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5B3036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5A6D226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E9F0AB3">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B36E488">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50FC055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1B1FAB08">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4290BFC2">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2026年3月31日</w:t>
      </w:r>
    </w:p>
    <w:p w14:paraId="45211F6C">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D1E60FE">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81BD10C">
                            <w:pPr>
                              <w:jc w:val="left"/>
                              <w:rPr>
                                <w:rFonts w:hint="eastAsia" w:ascii="宋体" w:hAnsi="宋体"/>
                                <w:color w:val="000000"/>
                                <w:sz w:val="24"/>
                              </w:rPr>
                            </w:pPr>
                          </w:p>
                          <w:p w14:paraId="348CE17A">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6672;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DlYTSb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DlYTSbMAIAAHgEAAAOAAAAAAAAAAEAIAAAACYBAABkcnMvZTJvRG9jLnht&#10;bFBLBQYAAAAABgAGAFkBAADIBQAAAAA=&#10;">
                <v:fill on="t" focussize="0,0"/>
                <v:stroke color="#000000" joinstyle="miter"/>
                <v:imagedata o:title=""/>
                <o:lock v:ext="edit" aspectratio="f"/>
                <v:textbox>
                  <w:txbxContent>
                    <w:p w14:paraId="5D1E60FE">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81BD10C">
                      <w:pPr>
                        <w:jc w:val="left"/>
                        <w:rPr>
                          <w:rFonts w:hint="eastAsia" w:ascii="宋体" w:hAnsi="宋体"/>
                          <w:color w:val="000000"/>
                          <w:sz w:val="24"/>
                        </w:rPr>
                      </w:pPr>
                    </w:p>
                    <w:p w14:paraId="348CE17A">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55C0E8D4">
      <w:pPr>
        <w:spacing w:line="480" w:lineRule="exact"/>
        <w:textAlignment w:val="baseline"/>
        <w:rPr>
          <w:rFonts w:hint="eastAsia"/>
          <w:color w:val="auto"/>
          <w:sz w:val="28"/>
          <w:szCs w:val="28"/>
        </w:rPr>
      </w:pPr>
    </w:p>
    <w:p w14:paraId="3C2F8DA4">
      <w:pPr>
        <w:spacing w:line="360" w:lineRule="auto"/>
        <w:jc w:val="both"/>
        <w:rPr>
          <w:rFonts w:hint="eastAsia"/>
          <w:b/>
          <w:color w:val="auto"/>
          <w:sz w:val="36"/>
          <w:szCs w:val="36"/>
          <w:highlight w:val="none"/>
        </w:rPr>
      </w:pPr>
    </w:p>
    <w:p w14:paraId="2FE7E808">
      <w:pPr>
        <w:spacing w:line="360" w:lineRule="auto"/>
        <w:jc w:val="center"/>
        <w:rPr>
          <w:rFonts w:hint="eastAsia"/>
          <w:b/>
          <w:color w:val="auto"/>
          <w:sz w:val="36"/>
          <w:szCs w:val="36"/>
          <w:highlight w:val="none"/>
        </w:rPr>
      </w:pPr>
    </w:p>
    <w:p w14:paraId="7770458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769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23C04E02">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769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23C04E02">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499ACACB">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296F6AB">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61095640">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6A86C6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602FA1">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FC292E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7920027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45C119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B45721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A29F36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32F191B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4FCF207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B59A48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576C2C9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7372983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3E27D91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FDEFBC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C8AE01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0C9907A2">
      <w:pPr>
        <w:spacing w:line="500" w:lineRule="exact"/>
        <w:jc w:val="both"/>
        <w:rPr>
          <w:rFonts w:hint="eastAsia"/>
          <w:color w:val="auto"/>
          <w:sz w:val="24"/>
          <w:highlight w:val="none"/>
          <w:lang w:val="en-US" w:eastAsia="zh-CN"/>
        </w:rPr>
      </w:pPr>
    </w:p>
    <w:p w14:paraId="2D7C4C6C">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11FF2E6D">
      <w:pPr>
        <w:spacing w:line="240" w:lineRule="auto"/>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44563EB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温州市龙湾区永中街道衙前村集体经济组织</w:t>
      </w:r>
    </w:p>
    <w:p w14:paraId="4BC528B6">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90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4"/>
        <w:gridCol w:w="3375"/>
        <w:gridCol w:w="2174"/>
        <w:gridCol w:w="1470"/>
        <w:gridCol w:w="1223"/>
      </w:tblGrid>
      <w:tr w14:paraId="17EC7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7" w:hRule="atLeast"/>
          <w:jc w:val="center"/>
        </w:trPr>
        <w:tc>
          <w:tcPr>
            <w:tcW w:w="854" w:type="dxa"/>
            <w:tcBorders>
              <w:top w:val="single" w:color="000000" w:sz="4" w:space="0"/>
              <w:left w:val="single" w:color="auto" w:sz="4" w:space="0"/>
              <w:bottom w:val="single" w:color="000000" w:sz="4" w:space="0"/>
              <w:right w:val="single" w:color="000000" w:sz="4" w:space="0"/>
            </w:tcBorders>
            <w:noWrap w:val="0"/>
            <w:vAlign w:val="center"/>
          </w:tcPr>
          <w:p w14:paraId="7332AD8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375" w:type="dxa"/>
            <w:tcBorders>
              <w:top w:val="single" w:color="000000" w:sz="4" w:space="0"/>
              <w:left w:val="single" w:color="000000" w:sz="4" w:space="0"/>
              <w:bottom w:val="single" w:color="000000" w:sz="4" w:space="0"/>
              <w:right w:val="single" w:color="000000" w:sz="4" w:space="0"/>
            </w:tcBorders>
            <w:noWrap w:val="0"/>
            <w:vAlign w:val="center"/>
          </w:tcPr>
          <w:p w14:paraId="45C082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53366F8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7029A40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3E20ABF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23" w:type="dxa"/>
            <w:tcBorders>
              <w:top w:val="single" w:color="000000" w:sz="4" w:space="0"/>
              <w:left w:val="nil"/>
              <w:bottom w:val="single" w:color="000000" w:sz="4" w:space="0"/>
              <w:right w:val="single" w:color="auto" w:sz="4" w:space="0"/>
            </w:tcBorders>
            <w:noWrap w:val="0"/>
            <w:vAlign w:val="center"/>
          </w:tcPr>
          <w:p w14:paraId="4463DA9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B88165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03CC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8" w:hRule="atLeast"/>
          <w:jc w:val="center"/>
        </w:trPr>
        <w:tc>
          <w:tcPr>
            <w:tcW w:w="854" w:type="dxa"/>
            <w:tcBorders>
              <w:top w:val="single" w:color="000000" w:sz="4" w:space="0"/>
              <w:left w:val="single" w:color="auto" w:sz="4" w:space="0"/>
              <w:bottom w:val="single" w:color="000000" w:sz="4" w:space="0"/>
              <w:right w:val="single" w:color="000000" w:sz="4" w:space="0"/>
            </w:tcBorders>
            <w:noWrap w:val="0"/>
            <w:vAlign w:val="center"/>
          </w:tcPr>
          <w:p w14:paraId="7D5AB1DC">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Times New Roman" w:hAnsi="Times New Roman" w:eastAsia="楷体" w:cs="Times New Roman"/>
                <w:kern w:val="2"/>
                <w:sz w:val="24"/>
                <w:szCs w:val="24"/>
                <w:lang w:val="en-US" w:eastAsia="zh-CN" w:bidi="ar-SA"/>
              </w:rPr>
              <w:t>1</w:t>
            </w:r>
          </w:p>
        </w:tc>
        <w:tc>
          <w:tcPr>
            <w:tcW w:w="3375" w:type="dxa"/>
            <w:tcBorders>
              <w:top w:val="single" w:color="000000" w:sz="4" w:space="0"/>
              <w:left w:val="single" w:color="000000" w:sz="4" w:space="0"/>
              <w:bottom w:val="single" w:color="000000" w:sz="4" w:space="0"/>
              <w:right w:val="single" w:color="000000" w:sz="4" w:space="0"/>
            </w:tcBorders>
            <w:noWrap w:val="0"/>
            <w:vAlign w:val="center"/>
          </w:tcPr>
          <w:p w14:paraId="3637892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温州市龙湾区永中街道衙城街1号衙前大楼二至六层房产五年租赁权</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67DDF29C">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约1422㎡ </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2F3573A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110656元</w:t>
            </w:r>
          </w:p>
        </w:tc>
        <w:tc>
          <w:tcPr>
            <w:tcW w:w="1223" w:type="dxa"/>
            <w:tcBorders>
              <w:top w:val="single" w:color="000000" w:sz="4" w:space="0"/>
              <w:left w:val="nil"/>
              <w:bottom w:val="single" w:color="000000" w:sz="4" w:space="0"/>
              <w:right w:val="single" w:color="auto" w:sz="4" w:space="0"/>
            </w:tcBorders>
            <w:noWrap w:val="0"/>
            <w:vAlign w:val="center"/>
          </w:tcPr>
          <w:p w14:paraId="50B4320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11</w:t>
            </w:r>
            <w:r>
              <w:rPr>
                <w:rFonts w:hint="eastAsia" w:ascii="宋体" w:hAnsi="宋体" w:eastAsia="宋体" w:cs="宋体"/>
                <w:bCs/>
                <w:color w:val="auto"/>
                <w:kern w:val="2"/>
                <w:sz w:val="24"/>
                <w:szCs w:val="24"/>
                <w:highlight w:val="none"/>
                <w:u w:val="none"/>
                <w:lang w:val="en-US" w:eastAsia="zh-CN" w:bidi="ar-SA"/>
              </w:rPr>
              <w:t xml:space="preserve">万元     </w:t>
            </w:r>
          </w:p>
        </w:tc>
      </w:tr>
      <w:tr w14:paraId="07CA4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2" w:hRule="atLeast"/>
          <w:jc w:val="center"/>
        </w:trPr>
        <w:tc>
          <w:tcPr>
            <w:tcW w:w="9096" w:type="dxa"/>
            <w:gridSpan w:val="5"/>
            <w:tcBorders>
              <w:top w:val="single" w:color="000000" w:sz="4" w:space="0"/>
              <w:left w:val="single" w:color="auto" w:sz="4" w:space="0"/>
              <w:bottom w:val="single" w:color="000000" w:sz="4" w:space="0"/>
              <w:right w:val="single" w:color="auto" w:sz="4" w:space="0"/>
            </w:tcBorders>
            <w:noWrap w:val="0"/>
            <w:vAlign w:val="center"/>
          </w:tcPr>
          <w:p w14:paraId="7B8798B8">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租期5年，租金（不含税）一年一付，先付后用，第1-3年租金为竞价成交价，第4-5年租金在第3年租金基础上递增10%。</w:t>
            </w:r>
          </w:p>
          <w:p w14:paraId="345D4A0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2.装修期1个月，不计租金及租期。</w:t>
            </w:r>
          </w:p>
        </w:tc>
      </w:tr>
    </w:tbl>
    <w:p w14:paraId="0BF108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2D26060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0FCF477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-8255</wp:posOffset>
            </wp:positionH>
            <wp:positionV relativeFrom="paragraph">
              <wp:posOffset>-4107180</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1FE835E">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21FB0B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434F15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3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3D1B3B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1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-8255</wp:posOffset>
            </wp:positionH>
            <wp:positionV relativeFrom="paragraph">
              <wp:posOffset>116205</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4C9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8BEE34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57C0DB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55ED5D1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3B8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309EC4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43D8BFF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52184D7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7591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304CC8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99177C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9D4265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278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69D959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6B38BF5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4CC0AC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470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4749EC33">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0C94D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21E398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1CDC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77477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27A81B2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7B1249DA">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5B62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EBF8F3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2FA80DD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368F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5F330B9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C8CB7D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5575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0FFCD0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2C5A336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685D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64F5EF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37BCE9D3">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946B65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2CD8CDC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EF870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305C301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3CB1106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1E583CF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1B998A9">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2F541DC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658EE49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3423DEC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6CDFBAE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7E4C5C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465360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F90CB0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2740AC53">
      <w:pPr>
        <w:keepNext w:val="0"/>
        <w:keepLines w:val="0"/>
        <w:pageBreakBefore w:val="0"/>
        <w:widowControl w:val="0"/>
        <w:kinsoku/>
        <w:wordWrap/>
        <w:overflowPunct/>
        <w:topLinePunct w:val="0"/>
        <w:autoSpaceDE/>
        <w:autoSpaceDN/>
        <w:bidi w:val="0"/>
        <w:adjustRightInd/>
        <w:snapToGrid/>
        <w:spacing w:line="360" w:lineRule="auto"/>
        <w:ind w:right="0" w:rightChars="0" w:firstLine="883" w:firstLineChars="200"/>
        <w:jc w:val="right"/>
        <w:textAlignment w:val="auto"/>
        <w:rPr>
          <w:rFonts w:hint="eastAsia" w:ascii="宋体" w:hAnsi="宋体"/>
          <w:color w:val="auto"/>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554355</wp:posOffset>
            </wp:positionH>
            <wp:positionV relativeFrom="paragraph">
              <wp:posOffset>-4526280</wp:posOffset>
            </wp:positionV>
            <wp:extent cx="5271770" cy="5833110"/>
            <wp:effectExtent l="0" t="0" r="5080" b="15240"/>
            <wp:wrapNone/>
            <wp:docPr id="17" name="图片 12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C902B7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2026年3月31日</w:t>
      </w:r>
      <w:r>
        <w:rPr>
          <w:rFonts w:hint="eastAsia"/>
          <w:color w:val="auto"/>
          <w:sz w:val="24"/>
          <w:highlight w:val="none"/>
        </w:rPr>
        <w:t xml:space="preserve"> </w:t>
      </w:r>
    </w:p>
    <w:p w14:paraId="07BA23C7">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-24130</wp:posOffset>
                </wp:positionH>
                <wp:positionV relativeFrom="paragraph">
                  <wp:posOffset>28575</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938C3C">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78F17CFF">
                            <w:pPr>
                              <w:pStyle w:val="3"/>
                              <w:rPr>
                                <w:rFonts w:hint="eastAsia"/>
                                <w:lang w:eastAsia="zh-CN"/>
                              </w:rPr>
                            </w:pPr>
                          </w:p>
                          <w:p w14:paraId="571C2B77">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w:t>
                            </w:r>
                            <w:r>
                              <w:rPr>
                                <w:rFonts w:hint="eastAsia" w:ascii="宋体" w:hAnsi="宋体"/>
                                <w:b/>
                                <w:color w:val="000000"/>
                                <w:sz w:val="24"/>
                                <w:highlight w:val="none"/>
                                <w:lang w:val="en-US" w:eastAsia="zh-CN"/>
                              </w:rPr>
                              <w:t>026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1.9pt;margin-top:2.25pt;height:78.3pt;width:461.4pt;z-index:251678720;mso-width-relative:page;mso-height-relative:page;" fillcolor="#FFFFFF" filled="t" stroked="t" coordsize="21600,21600" o:gfxdata="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o51w1wAAAAgB&#10;AAAPAAAAAAAAAAEAIAAAACIAAABkcnMvZG93bnJldi54bWxQSwECFAAUAAAACACHTuJAGytB3BwC&#10;AABTBAAADgAAAAAAAAABACAAAAAmAQAAZHJzL2Uyb0RvYy54bWxQSwUGAAAAAAYABgBZAQAAtAUA&#10;AAAA&#10;">
                <v:fill on="t" focussize="0,0"/>
                <v:stroke color="#000000" joinstyle="miter"/>
                <v:imagedata o:title=""/>
                <o:lock v:ext="edit" aspectratio="f"/>
                <v:textbox>
                  <w:txbxContent>
                    <w:p w14:paraId="73938C3C">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78F17CFF">
                      <w:pPr>
                        <w:pStyle w:val="3"/>
                        <w:rPr>
                          <w:rFonts w:hint="eastAsia"/>
                          <w:lang w:eastAsia="zh-CN"/>
                        </w:rPr>
                      </w:pPr>
                    </w:p>
                    <w:p w14:paraId="571C2B77">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w:t>
                      </w:r>
                      <w:r>
                        <w:rPr>
                          <w:rFonts w:hint="eastAsia" w:ascii="宋体" w:hAnsi="宋体"/>
                          <w:b/>
                          <w:color w:val="000000"/>
                          <w:sz w:val="24"/>
                          <w:highlight w:val="none"/>
                          <w:lang w:val="en-US" w:eastAsia="zh-CN"/>
                        </w:rPr>
                        <w:t>026</w:t>
                      </w:r>
                      <w:r>
                        <w:rPr>
                          <w:rFonts w:hint="eastAsia" w:ascii="宋体" w:hAnsi="宋体"/>
                          <w:b/>
                          <w:color w:val="000000"/>
                          <w:sz w:val="24"/>
                          <w:highlight w:val="none"/>
                          <w:lang w:eastAsia="zh-CN"/>
                        </w:rPr>
                        <w:t>年  月  日</w:t>
                      </w:r>
                    </w:p>
                  </w:txbxContent>
                </v:textbox>
              </v:shape>
            </w:pict>
          </mc:Fallback>
        </mc:AlternateContent>
      </w:r>
    </w:p>
    <w:p w14:paraId="16A0E28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A1B28F">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9DA05C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2026年4月9日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9BE1A8">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770890</wp:posOffset>
            </wp:positionH>
            <wp:positionV relativeFrom="paragraph">
              <wp:posOffset>222885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，首年租金起始价</w:t>
      </w:r>
      <w:r>
        <w:rPr>
          <w:rFonts w:hint="eastAsia"/>
          <w:b/>
          <w:bCs/>
          <w:color w:val="auto"/>
          <w:sz w:val="24"/>
          <w:highlight w:val="none"/>
          <w:u w:val="single"/>
          <w:lang w:val="en-US" w:eastAsia="zh-CN"/>
        </w:rPr>
        <w:t xml:space="preserve">   元。</w:t>
      </w:r>
    </w:p>
    <w:p w14:paraId="244095A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000000"/>
          <w:sz w:val="24"/>
          <w:highlight w:val="none"/>
          <w:lang w:val="en-US" w:eastAsia="zh-CN"/>
        </w:rPr>
        <w:t>首</w:t>
      </w: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租期5年，租金（不含税）一年一付，先付后用，第1-3年租金为竞价成交价，第4-5年租金在第3年租金基础上递增10%。</w:t>
      </w:r>
    </w:p>
    <w:p w14:paraId="3A56390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2F1140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46CD4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2026年4月15日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4EE1506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3C2D65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3794F6D8">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具体租赁事项以竞得人与温州市龙湾区永中街道衙前村集体经济组织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659FE29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56D2E82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4F280618">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7298ED7F">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992108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1F4EEEC">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签订时间：2026年2月  日</w:t>
      </w:r>
    </w:p>
    <w:p w14:paraId="5A88B251">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857323C">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57CA044E">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A8C851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温州市龙湾区永中街道衙前村集体经济组织       </w:t>
      </w:r>
      <w:r>
        <w:rPr>
          <w:rFonts w:hint="eastAsia" w:ascii="宋体" w:hAnsi="宋体" w:cs="宋体"/>
          <w:color w:val="auto"/>
          <w:sz w:val="24"/>
          <w:szCs w:val="24"/>
          <w:highlight w:val="none"/>
        </w:rPr>
        <w:t>（以下简称甲方）</w:t>
      </w:r>
    </w:p>
    <w:p w14:paraId="67F70573">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7461B62A">
      <w:pPr>
        <w:spacing w:line="380" w:lineRule="exact"/>
        <w:ind w:left="388" w:leftChars="185" w:firstLine="442" w:firstLineChars="100"/>
        <w:jc w:val="left"/>
        <w:rPr>
          <w:rFonts w:ascii="宋体" w:hAnsi="宋体" w:cs="宋体"/>
          <w:color w:val="auto"/>
          <w:sz w:val="24"/>
          <w:szCs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461645</wp:posOffset>
            </wp:positionH>
            <wp:positionV relativeFrom="paragraph">
              <wp:posOffset>86995</wp:posOffset>
            </wp:positionV>
            <wp:extent cx="5271770" cy="5833110"/>
            <wp:effectExtent l="0" t="0" r="5080" b="15240"/>
            <wp:wrapNone/>
            <wp:docPr id="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AFF8000">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009D7DFB">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421C5534">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A856DAC">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 </w:t>
      </w:r>
      <w:r>
        <w:rPr>
          <w:rFonts w:hint="eastAsia" w:ascii="宋体" w:hAnsi="宋体" w:cs="宋体"/>
          <w:color w:val="auto"/>
          <w:szCs w:val="24"/>
          <w:highlight w:val="none"/>
          <w:u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single"/>
          <w:lang w:eastAsia="zh-CN"/>
        </w:rPr>
        <w:t>。</w:t>
      </w:r>
    </w:p>
    <w:p w14:paraId="141AEE5A">
      <w:pPr>
        <w:pStyle w:val="4"/>
        <w:spacing w:line="380" w:lineRule="exact"/>
        <w:rPr>
          <w:rFonts w:hint="eastAsia" w:ascii="宋体" w:hAnsi="宋体" w:cs="宋体"/>
          <w:color w:val="auto"/>
          <w:szCs w:val="24"/>
          <w:lang w:eastAsia="zh-CN"/>
        </w:rPr>
      </w:pPr>
      <w:r>
        <w:rPr>
          <w:rFonts w:hint="eastAsia" w:ascii="宋体" w:hAnsi="宋体" w:cs="宋体"/>
          <w:color w:val="auto"/>
          <w:szCs w:val="24"/>
          <w:lang w:eastAsia="zh-CN"/>
        </w:rPr>
        <w:t>（</w:t>
      </w:r>
      <w:r>
        <w:rPr>
          <w:rFonts w:hint="eastAsia" w:ascii="宋体" w:hAnsi="宋体" w:cs="宋体"/>
          <w:color w:val="auto"/>
          <w:szCs w:val="24"/>
          <w:lang w:val="en-US" w:eastAsia="zh-CN"/>
        </w:rPr>
        <w:t>二</w:t>
      </w:r>
      <w:r>
        <w:rPr>
          <w:rFonts w:hint="eastAsia" w:ascii="宋体" w:hAnsi="宋体" w:cs="宋体"/>
          <w:color w:val="auto"/>
          <w:szCs w:val="24"/>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single"/>
          <w:lang w:eastAsia="zh-CN"/>
        </w:rPr>
        <w:t>。</w:t>
      </w:r>
    </w:p>
    <w:p w14:paraId="30515A03">
      <w:pPr>
        <w:pStyle w:val="4"/>
        <w:spacing w:line="380" w:lineRule="exact"/>
        <w:rPr>
          <w:rFonts w:ascii="宋体" w:hAnsi="宋体" w:cs="宋体"/>
          <w:color w:val="auto"/>
          <w:szCs w:val="24"/>
        </w:rPr>
      </w:pPr>
      <w:r>
        <w:rPr>
          <w:rFonts w:hint="eastAsia" w:ascii="宋体" w:hAnsi="宋体" w:cs="宋体"/>
          <w:color w:val="auto"/>
          <w:szCs w:val="24"/>
          <w:lang w:eastAsia="zh-CN"/>
        </w:rPr>
        <w:t>（</w:t>
      </w:r>
      <w:r>
        <w:rPr>
          <w:rFonts w:hint="eastAsia" w:ascii="宋体" w:hAnsi="宋体" w:cs="宋体"/>
          <w:color w:val="auto"/>
          <w:szCs w:val="24"/>
          <w:lang w:val="en-US" w:eastAsia="zh-CN"/>
        </w:rPr>
        <w:t>三</w:t>
      </w:r>
      <w:r>
        <w:rPr>
          <w:rFonts w:hint="eastAsia" w:ascii="宋体" w:hAnsi="宋体" w:cs="宋体"/>
          <w:color w:val="auto"/>
          <w:szCs w:val="24"/>
          <w:lang w:eastAsia="zh-CN"/>
        </w:rPr>
        <w:t>）</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37FAE852">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B0C6DC7">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46E59318">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4B003506">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2CAB9845">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48918D3">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54CCDF64">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01C36F40">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6.租期5年，租金（不含税）一年一付，先付后用，第1-3年租金为竞价成交价，第4-5年租金在第3年租金基础上递增10%。</w:t>
      </w:r>
      <w:r>
        <w:rPr>
          <w:rFonts w:hint="eastAsia" w:ascii="宋体" w:hAnsi="宋体" w:cs="宋体"/>
          <w:color w:val="auto"/>
          <w:szCs w:val="24"/>
          <w:highlight w:val="none"/>
          <w:u w:val="single"/>
          <w:lang w:val="en-US" w:eastAsia="zh-CN"/>
        </w:rPr>
        <w:t>下期租金应在上期租赁期限届满前1个月付清。</w:t>
      </w:r>
    </w:p>
    <w:p w14:paraId="6A12C1D3">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3F1D4C57">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2AD4E765">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26EB7F8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4A0B2B2D">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774654FB">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02AB1458">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45BF1A2">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6749512">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6BE2ED5C">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51CFF62D">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76F7DB5B">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3249305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1A0AAF88">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48A3889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4B20A309">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19B3AD8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6A85A276">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E434FBE">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652971FB">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F606C76">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9DA6B30">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586854FF">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562BA4BB">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0ED148F">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433070</wp:posOffset>
            </wp:positionH>
            <wp:positionV relativeFrom="paragraph">
              <wp:posOffset>-1553210</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3E60D5BD">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72B8DDFA">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36CDEF0C">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0C3CBBF0">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7F711F3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2673BC3E">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2369A503">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3E9185EA">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2C017208">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273E2AD">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15EF3F29">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3271C307">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C0E2687">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35D5B66C">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559A6F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5955C354">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57CE8FC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2D073224">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3B6BE011">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1E060A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32AC4B97">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433070</wp:posOffset>
            </wp:positionH>
            <wp:positionV relativeFrom="paragraph">
              <wp:posOffset>-1000760</wp:posOffset>
            </wp:positionV>
            <wp:extent cx="5271770" cy="5833110"/>
            <wp:effectExtent l="0" t="0" r="5080" b="15240"/>
            <wp:wrapNone/>
            <wp:docPr id="1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4DF81760">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539880DC">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63565422">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017B819F">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0F5AF913">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4E660AEE">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5309A5D">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30966C98">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A08EA1">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44B1461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23DA7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21EFFCAA">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4775D5E7">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69B008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67EB57D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7E84EF68">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6C717F45">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4B90C79F">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6D515D7">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3CCF8A31">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750C478D">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3C413059">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2E79B550">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03518D5C">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433070</wp:posOffset>
            </wp:positionH>
            <wp:positionV relativeFrom="paragraph">
              <wp:posOffset>-1070610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F65577F">
      <w:pPr>
        <w:pStyle w:val="4"/>
        <w:spacing w:line="380" w:lineRule="exact"/>
        <w:ind w:left="240" w:hanging="240" w:hangingChars="100"/>
        <w:rPr>
          <w:rFonts w:ascii="宋体" w:hAnsi="宋体" w:cs="宋体"/>
          <w:szCs w:val="24"/>
        </w:rPr>
      </w:pPr>
    </w:p>
    <w:p w14:paraId="1502709D">
      <w:pPr>
        <w:pStyle w:val="4"/>
        <w:spacing w:line="380" w:lineRule="exact"/>
        <w:ind w:left="240" w:hanging="240" w:hangingChars="100"/>
        <w:rPr>
          <w:rFonts w:ascii="宋体" w:hAnsi="宋体" w:cs="宋体"/>
          <w:szCs w:val="24"/>
        </w:rPr>
      </w:pPr>
    </w:p>
    <w:p w14:paraId="0100BD97">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4E7D8E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7E03215E">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212C6F5B">
      <w:pPr>
        <w:spacing w:line="380" w:lineRule="exact"/>
        <w:ind w:right="480" w:firstLine="4320" w:firstLineChars="1800"/>
        <w:rPr>
          <w:rFonts w:hint="eastAsia" w:ascii="宋体" w:hAnsi="宋体" w:cs="宋体"/>
          <w:sz w:val="24"/>
          <w:szCs w:val="24"/>
        </w:rPr>
      </w:pPr>
    </w:p>
    <w:p w14:paraId="427E00FB">
      <w:pPr>
        <w:spacing w:line="380" w:lineRule="exact"/>
        <w:ind w:right="480" w:firstLine="4320" w:firstLineChars="1800"/>
        <w:rPr>
          <w:rFonts w:hint="eastAsia" w:ascii="宋体" w:hAnsi="宋体" w:cs="宋体"/>
          <w:sz w:val="24"/>
          <w:szCs w:val="24"/>
        </w:rPr>
      </w:pPr>
    </w:p>
    <w:p w14:paraId="0BC5A205">
      <w:pPr>
        <w:spacing w:line="380" w:lineRule="exact"/>
        <w:ind w:right="480" w:firstLine="4320" w:firstLineChars="1800"/>
        <w:rPr>
          <w:rFonts w:hint="eastAsia" w:ascii="宋体" w:hAnsi="宋体" w:cs="宋体"/>
          <w:sz w:val="24"/>
          <w:szCs w:val="24"/>
        </w:rPr>
      </w:pPr>
    </w:p>
    <w:p w14:paraId="280E5688">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0A6E332D">
      <w:pPr>
        <w:spacing w:line="380" w:lineRule="exact"/>
        <w:ind w:right="480" w:firstLine="4320" w:firstLineChars="1800"/>
        <w:rPr>
          <w:rFonts w:hint="eastAsia" w:ascii="宋体" w:hAnsi="宋体" w:cs="宋体"/>
          <w:sz w:val="24"/>
          <w:szCs w:val="24"/>
        </w:rPr>
      </w:pPr>
    </w:p>
    <w:p w14:paraId="38DBCD5B">
      <w:pPr>
        <w:spacing w:line="380" w:lineRule="exact"/>
        <w:ind w:right="480" w:firstLine="4320" w:firstLineChars="1800"/>
        <w:rPr>
          <w:rFonts w:hint="eastAsia" w:ascii="宋体" w:hAnsi="宋体" w:cs="宋体"/>
          <w:sz w:val="24"/>
          <w:szCs w:val="24"/>
        </w:rPr>
      </w:pPr>
    </w:p>
    <w:p w14:paraId="584CD9D3">
      <w:pPr>
        <w:spacing w:line="380" w:lineRule="exact"/>
        <w:ind w:right="480" w:firstLine="4320" w:firstLineChars="1800"/>
        <w:rPr>
          <w:rFonts w:hint="eastAsia" w:ascii="宋体" w:hAnsi="宋体" w:cs="宋体"/>
          <w:sz w:val="24"/>
          <w:szCs w:val="24"/>
        </w:rPr>
      </w:pPr>
    </w:p>
    <w:p w14:paraId="25A1F9B5">
      <w:pPr>
        <w:spacing w:line="380" w:lineRule="exact"/>
        <w:ind w:right="480" w:firstLine="4320" w:firstLineChars="1800"/>
        <w:rPr>
          <w:rFonts w:hint="eastAsia" w:ascii="宋体" w:hAnsi="宋体" w:cs="宋体"/>
          <w:sz w:val="24"/>
          <w:szCs w:val="24"/>
        </w:rPr>
      </w:pPr>
    </w:p>
    <w:p w14:paraId="5D4928FC">
      <w:pPr>
        <w:spacing w:line="380" w:lineRule="exact"/>
        <w:ind w:right="480" w:firstLine="4320" w:firstLineChars="1800"/>
        <w:rPr>
          <w:rFonts w:hint="eastAsia" w:ascii="宋体" w:hAnsi="宋体" w:cs="宋体"/>
          <w:sz w:val="24"/>
          <w:szCs w:val="24"/>
        </w:rPr>
      </w:pPr>
    </w:p>
    <w:p w14:paraId="2B6F309A">
      <w:pPr>
        <w:spacing w:line="380" w:lineRule="exact"/>
        <w:ind w:right="480" w:firstLine="4320" w:firstLineChars="1800"/>
        <w:rPr>
          <w:rFonts w:hint="eastAsia" w:ascii="宋体" w:hAnsi="宋体" w:cs="宋体"/>
          <w:sz w:val="24"/>
          <w:szCs w:val="24"/>
        </w:rPr>
      </w:pPr>
    </w:p>
    <w:p w14:paraId="76CAF162">
      <w:pPr>
        <w:spacing w:line="380" w:lineRule="exact"/>
        <w:ind w:right="480" w:firstLine="4320" w:firstLineChars="1800"/>
        <w:rPr>
          <w:rFonts w:hint="eastAsia" w:ascii="宋体" w:hAnsi="宋体" w:cs="宋体"/>
          <w:sz w:val="24"/>
          <w:szCs w:val="24"/>
        </w:rPr>
      </w:pPr>
    </w:p>
    <w:p w14:paraId="5204E5C4">
      <w:pPr>
        <w:spacing w:line="380" w:lineRule="exact"/>
        <w:ind w:right="480" w:firstLine="4320" w:firstLineChars="1800"/>
        <w:rPr>
          <w:rFonts w:hint="eastAsia" w:ascii="宋体" w:hAnsi="宋体" w:cs="宋体"/>
          <w:sz w:val="24"/>
          <w:szCs w:val="24"/>
        </w:rPr>
      </w:pPr>
    </w:p>
    <w:p w14:paraId="54ECA2E0">
      <w:pPr>
        <w:spacing w:line="380" w:lineRule="exact"/>
        <w:ind w:right="480" w:firstLine="4320" w:firstLineChars="1800"/>
        <w:rPr>
          <w:rFonts w:hint="eastAsia" w:ascii="宋体" w:hAnsi="宋体" w:cs="宋体"/>
          <w:sz w:val="24"/>
          <w:szCs w:val="24"/>
        </w:rPr>
      </w:pPr>
    </w:p>
    <w:p w14:paraId="60646B38">
      <w:pPr>
        <w:spacing w:line="380" w:lineRule="exact"/>
        <w:ind w:right="480" w:firstLine="4320" w:firstLineChars="1800"/>
        <w:rPr>
          <w:rFonts w:hint="eastAsia" w:ascii="宋体" w:hAnsi="宋体" w:cs="宋体"/>
          <w:sz w:val="24"/>
          <w:szCs w:val="24"/>
        </w:rPr>
      </w:pPr>
    </w:p>
    <w:p w14:paraId="7AF3E875">
      <w:pPr>
        <w:spacing w:line="380" w:lineRule="exact"/>
        <w:ind w:right="480"/>
        <w:rPr>
          <w:rFonts w:hint="eastAsia" w:ascii="宋体" w:hAnsi="宋体" w:cs="宋体"/>
          <w:sz w:val="24"/>
          <w:szCs w:val="24"/>
        </w:rPr>
      </w:pPr>
    </w:p>
    <w:p w14:paraId="29887A8B">
      <w:pPr>
        <w:pStyle w:val="3"/>
        <w:rPr>
          <w:rFonts w:hint="eastAsia"/>
        </w:rPr>
      </w:pPr>
    </w:p>
    <w:p w14:paraId="7E10A7FE">
      <w:pPr>
        <w:spacing w:line="380" w:lineRule="exact"/>
        <w:ind w:right="480"/>
        <w:rPr>
          <w:rFonts w:hint="eastAsia" w:ascii="宋体" w:hAnsi="宋体" w:cs="宋体"/>
          <w:sz w:val="24"/>
          <w:szCs w:val="24"/>
        </w:rPr>
      </w:pPr>
    </w:p>
    <w:p w14:paraId="5BF36041">
      <w:pPr>
        <w:tabs>
          <w:tab w:val="left" w:pos="0"/>
          <w:tab w:val="center" w:pos="4200"/>
        </w:tabs>
        <w:spacing w:line="520" w:lineRule="exact"/>
        <w:ind w:right="105" w:rightChars="50"/>
        <w:jc w:val="both"/>
        <w:rPr>
          <w:rFonts w:hint="eastAsia" w:ascii="黑体" w:hAnsi="黑体" w:eastAsia="黑体" w:cs="黑体"/>
          <w:sz w:val="36"/>
          <w:szCs w:val="36"/>
        </w:rPr>
      </w:pPr>
    </w:p>
    <w:p w14:paraId="4A758206">
      <w:pPr>
        <w:tabs>
          <w:tab w:val="left" w:pos="0"/>
          <w:tab w:val="center" w:pos="4200"/>
        </w:tabs>
        <w:spacing w:line="520" w:lineRule="exact"/>
        <w:ind w:right="105" w:rightChars="50"/>
        <w:jc w:val="center"/>
        <w:rPr>
          <w:rFonts w:hint="eastAsia" w:ascii="黑体" w:hAnsi="黑体" w:eastAsia="黑体" w:cs="黑体"/>
          <w:sz w:val="36"/>
          <w:szCs w:val="36"/>
        </w:rPr>
      </w:pPr>
    </w:p>
    <w:p w14:paraId="4E757106">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0593A94F">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3A17D516">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5D06C0D7">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FCD283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0EDC70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F708889">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7F66D59D">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05E6256F">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77B45812">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3F6E6FDB">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07242F01">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6465769">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36E5DFE5">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9C7AE6A">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5846C9F3">
      <w:pPr>
        <w:spacing w:line="380" w:lineRule="exact"/>
        <w:rPr>
          <w:rFonts w:hint="eastAsia" w:ascii="宋体" w:hAnsi="宋体" w:cs="宋体"/>
          <w:sz w:val="21"/>
          <w:szCs w:val="21"/>
        </w:rPr>
      </w:pPr>
    </w:p>
    <w:p w14:paraId="32D430DF">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4ACE133B">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BEA5574">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522C27D9">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057F080E">
      <w:pPr>
        <w:pStyle w:val="18"/>
        <w:spacing w:line="380" w:lineRule="exact"/>
        <w:ind w:firstLine="3885" w:firstLineChars="1850"/>
        <w:rPr>
          <w:rFonts w:hint="eastAsia" w:ascii="华文仿宋" w:hAnsi="华文仿宋" w:eastAsia="华文仿宋" w:cs="华文仿宋"/>
          <w:sz w:val="21"/>
          <w:szCs w:val="21"/>
        </w:rPr>
      </w:pPr>
    </w:p>
    <w:p w14:paraId="3B4F223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525D8E2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49D2A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1023F6F">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w:t>
                            </w:r>
                            <w:r>
                              <w:rPr>
                                <w:rFonts w:hint="eastAsia"/>
                                <w:color w:val="auto"/>
                                <w:sz w:val="24"/>
                                <w:lang w:val="en-US" w:eastAsia="zh-CN"/>
                              </w:rPr>
                              <w:t>026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5B28A9A"/>
                        </w:txbxContent>
                      </wps:txbx>
                      <wps:bodyPr vert="horz" wrap="square" anchor="t" anchorCtr="0" upright="1"/>
                    </wps:wsp>
                  </a:graphicData>
                </a:graphic>
              </wp:anchor>
            </w:drawing>
          </mc:Choice>
          <mc:Fallback>
            <w:pict>
              <v:shape id="_x0000_s1026"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WwtB1AAAAAkBAAAPAAAAAAAAAAEAIAAAACIAAABkcnMvZG93bnJldi54bWxQSwECFAAUAAAA&#10;CACHTuJAJvBby2QCAAABBQAADgAAAAAAAAABACAAAAAjAQAAZHJzL2Uyb0RvYy54bWxQSwUGAAAA&#10;AAYABgBZAQAA+QUAAAAA&#10;">
                <v:fill type="gradient" on="t" color2="#FFFFFF" angle="90" focus="100%" focussize="0,0">
                  <o:fill type="gradientUnscaled" v:ext="backwardCompatible"/>
                </v:fill>
                <v:stroke weight="0.5pt" color="#000000" joinstyle="miter"/>
                <v:imagedata o:title=""/>
                <o:lock v:ext="edit" aspectratio="f"/>
                <v:textbox>
                  <w:txbxContent>
                    <w:p w14:paraId="525D8E2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49D2A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1023F6F">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w:t>
                      </w:r>
                      <w:r>
                        <w:rPr>
                          <w:rFonts w:hint="eastAsia"/>
                          <w:color w:val="auto"/>
                          <w:sz w:val="24"/>
                          <w:lang w:val="en-US" w:eastAsia="zh-CN"/>
                        </w:rPr>
                        <w:t>026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5B28A9A"/>
                  </w:txbxContent>
                </v:textbox>
              </v:shape>
            </w:pict>
          </mc:Fallback>
        </mc:AlternateContent>
      </w:r>
    </w:p>
    <w:p w14:paraId="5FAD3AA4"/>
    <w:p w14:paraId="5762E54E">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679F3">
    <w:pPr>
      <w:pStyle w:val="6"/>
      <w:framePr w:wrap="around" w:vAnchor="text" w:hAnchor="margin" w:xAlign="center" w:y="1"/>
      <w:rPr>
        <w:rStyle w:val="14"/>
        <w:rFonts w:hint="eastAsia"/>
      </w:rPr>
    </w:pPr>
  </w:p>
  <w:p w14:paraId="2A62C9AA">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A72CF">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4CDABF5A">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29D1E">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0C60B">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6886954">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76886954">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v:textbox>
            </v:shape>
          </w:pict>
        </mc:Fallback>
      </mc:AlternateContent>
    </w:r>
  </w:p>
  <w:p w14:paraId="081BE3BC">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04DB9">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E4EAEEB">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3E4EAEEB">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C2D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CC5DE3B">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B04C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07B5B2B">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048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273CD7F">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A64C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5C5614"/>
    <w:rsid w:val="0764271A"/>
    <w:rsid w:val="077566D6"/>
    <w:rsid w:val="07903526"/>
    <w:rsid w:val="07A1396F"/>
    <w:rsid w:val="07DD33D4"/>
    <w:rsid w:val="07FB4E2D"/>
    <w:rsid w:val="08381BDD"/>
    <w:rsid w:val="08386081"/>
    <w:rsid w:val="084762C4"/>
    <w:rsid w:val="08652DD6"/>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B63C91"/>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269E2"/>
    <w:rsid w:val="0B050935"/>
    <w:rsid w:val="0B106E41"/>
    <w:rsid w:val="0B424B21"/>
    <w:rsid w:val="0B48482D"/>
    <w:rsid w:val="0B7078E0"/>
    <w:rsid w:val="0B8B296C"/>
    <w:rsid w:val="0B8B471A"/>
    <w:rsid w:val="0BAE0408"/>
    <w:rsid w:val="0BB35A1E"/>
    <w:rsid w:val="0BB6443C"/>
    <w:rsid w:val="0BC814CA"/>
    <w:rsid w:val="0BD22349"/>
    <w:rsid w:val="0C142961"/>
    <w:rsid w:val="0C25691C"/>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0F7410"/>
    <w:rsid w:val="0F155DB4"/>
    <w:rsid w:val="0F2F1860"/>
    <w:rsid w:val="0F3B6457"/>
    <w:rsid w:val="0F3D3F7D"/>
    <w:rsid w:val="0F3F1AA3"/>
    <w:rsid w:val="0F7A0D2D"/>
    <w:rsid w:val="0F8E57DC"/>
    <w:rsid w:val="0FA83AEC"/>
    <w:rsid w:val="0FAE6049"/>
    <w:rsid w:val="0FE95EB3"/>
    <w:rsid w:val="0FEF171B"/>
    <w:rsid w:val="0FF00FEF"/>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5308C6"/>
    <w:rsid w:val="125A7AA6"/>
    <w:rsid w:val="126B29DF"/>
    <w:rsid w:val="127777A6"/>
    <w:rsid w:val="128679E9"/>
    <w:rsid w:val="12940358"/>
    <w:rsid w:val="12AA46E8"/>
    <w:rsid w:val="12B7114A"/>
    <w:rsid w:val="13001549"/>
    <w:rsid w:val="130354DD"/>
    <w:rsid w:val="13255454"/>
    <w:rsid w:val="132C0590"/>
    <w:rsid w:val="133B4EF6"/>
    <w:rsid w:val="133E03A1"/>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C6FAC"/>
    <w:rsid w:val="14537D9F"/>
    <w:rsid w:val="146E7573"/>
    <w:rsid w:val="147541B9"/>
    <w:rsid w:val="147A357D"/>
    <w:rsid w:val="148127EA"/>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842491"/>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94FDA"/>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4E6C45"/>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952A8F"/>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1782"/>
    <w:rsid w:val="2FA36FA2"/>
    <w:rsid w:val="2FA84FEB"/>
    <w:rsid w:val="2FB614B6"/>
    <w:rsid w:val="2FCA31B3"/>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05B41"/>
    <w:rsid w:val="31C3610C"/>
    <w:rsid w:val="31C81974"/>
    <w:rsid w:val="31CD4BB0"/>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50E58F0"/>
    <w:rsid w:val="3522139B"/>
    <w:rsid w:val="352F242B"/>
    <w:rsid w:val="353A4937"/>
    <w:rsid w:val="35613C72"/>
    <w:rsid w:val="356814A4"/>
    <w:rsid w:val="35860C1F"/>
    <w:rsid w:val="35A9126B"/>
    <w:rsid w:val="35BA15D4"/>
    <w:rsid w:val="35C005BD"/>
    <w:rsid w:val="35C42453"/>
    <w:rsid w:val="35D22DC1"/>
    <w:rsid w:val="35F66AB0"/>
    <w:rsid w:val="362E50E1"/>
    <w:rsid w:val="368A369C"/>
    <w:rsid w:val="36A4475E"/>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A4630"/>
    <w:rsid w:val="433B1FA6"/>
    <w:rsid w:val="434419B1"/>
    <w:rsid w:val="434D7F2B"/>
    <w:rsid w:val="4356791A"/>
    <w:rsid w:val="43A35D9D"/>
    <w:rsid w:val="43C10B4E"/>
    <w:rsid w:val="43D31F95"/>
    <w:rsid w:val="43E443EC"/>
    <w:rsid w:val="4407632C"/>
    <w:rsid w:val="441427F7"/>
    <w:rsid w:val="4416031D"/>
    <w:rsid w:val="442E68C6"/>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553F96"/>
    <w:rsid w:val="50A867A1"/>
    <w:rsid w:val="50EC48E0"/>
    <w:rsid w:val="511161FF"/>
    <w:rsid w:val="51145BE4"/>
    <w:rsid w:val="51167BAE"/>
    <w:rsid w:val="51220301"/>
    <w:rsid w:val="51273B6A"/>
    <w:rsid w:val="512E4EF8"/>
    <w:rsid w:val="51452242"/>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5210BA"/>
    <w:rsid w:val="52541547"/>
    <w:rsid w:val="525564B4"/>
    <w:rsid w:val="52963B7A"/>
    <w:rsid w:val="52A42F98"/>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216B22"/>
    <w:rsid w:val="552A00CC"/>
    <w:rsid w:val="555A336D"/>
    <w:rsid w:val="5563538C"/>
    <w:rsid w:val="55A90FF1"/>
    <w:rsid w:val="55BD0AC3"/>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51DE3"/>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646893"/>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292113"/>
    <w:rsid w:val="67307D46"/>
    <w:rsid w:val="67424E02"/>
    <w:rsid w:val="6760797E"/>
    <w:rsid w:val="679D028A"/>
    <w:rsid w:val="67B007D0"/>
    <w:rsid w:val="67C40717"/>
    <w:rsid w:val="67DE774C"/>
    <w:rsid w:val="67E265E5"/>
    <w:rsid w:val="67F320F3"/>
    <w:rsid w:val="681F15E7"/>
    <w:rsid w:val="68305F32"/>
    <w:rsid w:val="6848469A"/>
    <w:rsid w:val="685F3791"/>
    <w:rsid w:val="685F76DC"/>
    <w:rsid w:val="686D10E7"/>
    <w:rsid w:val="68792AA5"/>
    <w:rsid w:val="688B20DC"/>
    <w:rsid w:val="688F22C8"/>
    <w:rsid w:val="688F4FE9"/>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141979"/>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5910F7"/>
    <w:rsid w:val="6D885538"/>
    <w:rsid w:val="6D910891"/>
    <w:rsid w:val="6DC15B55"/>
    <w:rsid w:val="6DC82111"/>
    <w:rsid w:val="6DD053DF"/>
    <w:rsid w:val="6DD30EA9"/>
    <w:rsid w:val="6DDA2238"/>
    <w:rsid w:val="6DFC356F"/>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EF13F6"/>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AA75ED"/>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FB10C9"/>
    <w:rsid w:val="7A0D74F1"/>
    <w:rsid w:val="7A4153ED"/>
    <w:rsid w:val="7A4F1436"/>
    <w:rsid w:val="7A677799"/>
    <w:rsid w:val="7A7255A6"/>
    <w:rsid w:val="7A770543"/>
    <w:rsid w:val="7A9D6AC7"/>
    <w:rsid w:val="7AA8546C"/>
    <w:rsid w:val="7AC36149"/>
    <w:rsid w:val="7AE446F6"/>
    <w:rsid w:val="7AE613E2"/>
    <w:rsid w:val="7B064193"/>
    <w:rsid w:val="7B2D4678"/>
    <w:rsid w:val="7B387FD8"/>
    <w:rsid w:val="7B7535A0"/>
    <w:rsid w:val="7B9E4FA2"/>
    <w:rsid w:val="7BA0693D"/>
    <w:rsid w:val="7BA479E1"/>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CE6F97"/>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D44A81"/>
    <w:rsid w:val="7F221A33"/>
    <w:rsid w:val="7F4F46DF"/>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uiPriority w:val="0"/>
    <w:pPr>
      <w:spacing w:line="500" w:lineRule="exact"/>
      <w:ind w:firstLine="480" w:firstLineChars="200"/>
    </w:pPr>
    <w:rPr>
      <w:sz w:val="24"/>
    </w:rPr>
  </w:style>
  <w:style w:type="paragraph" w:styleId="5">
    <w:name w:val="Balloon Text"/>
    <w:basedOn w:val="1"/>
    <w:uiPriority w:val="0"/>
    <w:rPr>
      <w:sz w:val="18"/>
      <w:szCs w:val="18"/>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uiPriority w:val="0"/>
    <w:rPr>
      <w:b/>
    </w:rPr>
  </w:style>
  <w:style w:type="character" w:styleId="14">
    <w:name w:val="page number"/>
    <w:basedOn w:val="12"/>
    <w:uiPriority w:val="0"/>
  </w:style>
  <w:style w:type="character" w:styleId="15">
    <w:name w:val="FollowedHyperlink"/>
    <w:basedOn w:val="12"/>
    <w:uiPriority w:val="0"/>
    <w:rPr>
      <w:color w:val="333333"/>
      <w:u w:val="none"/>
    </w:rPr>
  </w:style>
  <w:style w:type="character" w:styleId="16">
    <w:name w:val="Emphasis"/>
    <w:basedOn w:val="12"/>
    <w:uiPriority w:val="0"/>
  </w:style>
  <w:style w:type="character" w:styleId="17">
    <w:name w:val="Hyperlink"/>
    <w:basedOn w:val="12"/>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4240</Words>
  <Characters>4388</Characters>
  <Lines>74</Lines>
  <Paragraphs>20</Paragraphs>
  <TotalTime>25</TotalTime>
  <ScaleCrop>false</ScaleCrop>
  <LinksUpToDate>false</LinksUpToDate>
  <CharactersWithSpaces>4726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2025-11-12T06:26:00Z</cp:lastPrinted>
  <dcterms:modified xsi:type="dcterms:W3CDTF">2026-03-31T00:49:31Z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42EB471C63C241C1A53277E5CB1A2C62_13</vt:lpwstr>
  </property>
  <property fmtid="{D5CDD505-2E9C-101B-9397-08002B2CF9AE}" pid="4" name="KSOTemplateDocerSaveRecord">
    <vt:lpwstr>eyJoZGlkIjoiNzYzNDZhZmRmZjM0NWUxNmJiOWFiNDI5YTEzYzUxNmEiLCJ1c2VySWQiOiIxNTk0MDAzNDA5In0=</vt:lpwstr>
  </property>
</Properties>
</file>